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Совет  городского поселения «Карымское»   </w:t>
      </w: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0238B" w:rsidRPr="0010238B" w:rsidRDefault="0010238B" w:rsidP="0010238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>« 18 » января  2024 г.                                                                            № 1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«О внесении изменений  и дополнений в Решение Совета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 городского поселения «Карымское» № 20 от 04.12.2023г 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«О бюджете городского поселения «Карымское»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 на 2024 год и плановый период 2025 и 2026 год»</w:t>
      </w:r>
    </w:p>
    <w:p w:rsidR="0010238B" w:rsidRPr="0010238B" w:rsidRDefault="0010238B" w:rsidP="0010238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11 от 05 сентября 2023 г.  «О бюджетном процессе городского поселения «Карымское»»,  Совет городского поселения «Карымское» </w:t>
      </w:r>
      <w:r w:rsidRPr="0010238B">
        <w:rPr>
          <w:rFonts w:ascii="Times New Roman" w:hAnsi="Times New Roman" w:cs="Times New Roman"/>
          <w:b/>
          <w:sz w:val="20"/>
          <w:szCs w:val="20"/>
        </w:rPr>
        <w:t>решил: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                            Глава 1. ОБЩИЕ ПОЛОЖЕНИЯ.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238B" w:rsidRPr="0010238B" w:rsidRDefault="0010238B" w:rsidP="0010238B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238B">
        <w:rPr>
          <w:rFonts w:ascii="Times New Roman" w:hAnsi="Times New Roman" w:cs="Times New Roman"/>
          <w:b/>
          <w:i/>
          <w:sz w:val="20"/>
          <w:szCs w:val="20"/>
        </w:rPr>
        <w:t xml:space="preserve">             Пункт 1.</w:t>
      </w:r>
      <w:r w:rsidRPr="0010238B">
        <w:rPr>
          <w:rFonts w:ascii="Times New Roman" w:hAnsi="Times New Roman" w:cs="Times New Roman"/>
          <w:sz w:val="20"/>
          <w:szCs w:val="20"/>
        </w:rPr>
        <w:t xml:space="preserve"> </w:t>
      </w:r>
      <w:r w:rsidRPr="0010238B">
        <w:rPr>
          <w:rFonts w:ascii="Times New Roman" w:hAnsi="Times New Roman" w:cs="Times New Roman"/>
          <w:b/>
          <w:i/>
          <w:sz w:val="20"/>
          <w:szCs w:val="20"/>
        </w:rPr>
        <w:t>Основные характеристики бюджета городского поселения на 2024 год и плановый период 2025 и 2026  год.</w:t>
      </w:r>
    </w:p>
    <w:p w:rsidR="0010238B" w:rsidRPr="0010238B" w:rsidRDefault="0010238B" w:rsidP="0010238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Утвердить основные характеристики бюджета городского поселения «Карымское» на 2024 год и плановый период 2025 и 2026 год.</w:t>
      </w:r>
    </w:p>
    <w:p w:rsidR="0010238B" w:rsidRPr="0010238B" w:rsidRDefault="0010238B" w:rsidP="0010238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10238B" w:rsidRPr="0010238B" w:rsidTr="00AB4A63">
        <w:tc>
          <w:tcPr>
            <w:tcW w:w="4111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2025 год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b/>
                <w:sz w:val="20"/>
                <w:szCs w:val="20"/>
              </w:rPr>
              <w:t>2026 год</w:t>
            </w:r>
          </w:p>
        </w:tc>
      </w:tr>
      <w:tr w:rsidR="0010238B" w:rsidRPr="0010238B" w:rsidTr="00AB4A63">
        <w:tc>
          <w:tcPr>
            <w:tcW w:w="4111" w:type="dxa"/>
            <w:tcBorders>
              <w:bottom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Pr="0010238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904</w:t>
            </w: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10238B" w:rsidRPr="0010238B" w:rsidTr="00AB4A63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90450,9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87290,0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92777,8</w:t>
            </w:r>
          </w:p>
        </w:tc>
      </w:tr>
      <w:tr w:rsidR="0010238B" w:rsidRPr="0010238B" w:rsidTr="00AB4A63">
        <w:tc>
          <w:tcPr>
            <w:tcW w:w="4111" w:type="dxa"/>
            <w:tcBorders>
              <w:top w:val="single" w:sz="4" w:space="0" w:color="auto"/>
            </w:tcBorders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Размер дефицита бюджета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hAnsi="Times New Roman" w:cs="Times New Roman"/>
                <w:sz w:val="20"/>
                <w:szCs w:val="20"/>
              </w:rPr>
              <w:t>4546,4</w:t>
            </w: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4" w:type="dxa"/>
          </w:tcPr>
          <w:p w:rsidR="0010238B" w:rsidRPr="0010238B" w:rsidRDefault="0010238B" w:rsidP="001023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238B" w:rsidRPr="0010238B" w:rsidRDefault="0010238B" w:rsidP="0010238B">
      <w:pPr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0238B">
        <w:rPr>
          <w:rFonts w:ascii="Times New Roman" w:hAnsi="Times New Roman" w:cs="Times New Roman"/>
          <w:b/>
          <w:sz w:val="20"/>
          <w:szCs w:val="20"/>
        </w:rPr>
        <w:t xml:space="preserve">Гл. 1 п.2 п.п.1. </w:t>
      </w:r>
      <w:r w:rsidRPr="0010238B">
        <w:rPr>
          <w:rFonts w:ascii="Times New Roman" w:hAnsi="Times New Roman" w:cs="Times New Roman"/>
          <w:sz w:val="20"/>
          <w:szCs w:val="20"/>
        </w:rPr>
        <w:t xml:space="preserve">читать в следующей редакции: 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1.Городскому поселению «Карымское» утвердить размер дефицита бюджета городского поселения в сумме 4546,4 тыс. руб. согласно приложению № 1 к настоящему Решению.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0238B">
        <w:rPr>
          <w:rFonts w:ascii="Times New Roman" w:hAnsi="Times New Roman" w:cs="Times New Roman"/>
          <w:b/>
          <w:i/>
          <w:sz w:val="20"/>
          <w:szCs w:val="20"/>
        </w:rPr>
        <w:t>Пункт 10. Вступление в силу настоящего Решения.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2.Настоящее Решение вступает в силу с 01.01.2024 года.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1.Приложение № 1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2.Приложение № 3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3.Приложение № 4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4.Приложение № 5 изложить в новой редакции (прилагается)</w:t>
      </w: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 xml:space="preserve">Глава городского поселения </w:t>
      </w:r>
    </w:p>
    <w:p w:rsidR="0010238B" w:rsidRPr="0010238B" w:rsidRDefault="0010238B" w:rsidP="0010238B">
      <w:pPr>
        <w:spacing w:after="0"/>
        <w:ind w:firstLine="720"/>
        <w:rPr>
          <w:rFonts w:ascii="Times New Roman" w:hAnsi="Times New Roman" w:cs="Times New Roman"/>
          <w:sz w:val="20"/>
          <w:szCs w:val="20"/>
        </w:rPr>
      </w:pPr>
      <w:r w:rsidRPr="0010238B">
        <w:rPr>
          <w:rFonts w:ascii="Times New Roman" w:hAnsi="Times New Roman" w:cs="Times New Roman"/>
          <w:sz w:val="20"/>
          <w:szCs w:val="20"/>
        </w:rPr>
        <w:t>«Карымское»                                                                    И.И.Мыльников</w:t>
      </w:r>
    </w:p>
    <w:p w:rsidR="0010238B" w:rsidRPr="0010238B" w:rsidRDefault="0010238B" w:rsidP="0010238B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914" w:type="dxa"/>
        <w:tblInd w:w="93" w:type="dxa"/>
        <w:tblLayout w:type="fixed"/>
        <w:tblLook w:val="04A0"/>
      </w:tblPr>
      <w:tblGrid>
        <w:gridCol w:w="1926"/>
        <w:gridCol w:w="1558"/>
        <w:gridCol w:w="149"/>
        <w:gridCol w:w="41"/>
        <w:gridCol w:w="589"/>
        <w:gridCol w:w="126"/>
        <w:gridCol w:w="35"/>
        <w:gridCol w:w="411"/>
        <w:gridCol w:w="116"/>
        <w:gridCol w:w="451"/>
        <w:gridCol w:w="482"/>
        <w:gridCol w:w="462"/>
        <w:gridCol w:w="420"/>
        <w:gridCol w:w="241"/>
        <w:gridCol w:w="76"/>
        <w:gridCol w:w="231"/>
        <w:gridCol w:w="352"/>
        <w:gridCol w:w="50"/>
        <w:gridCol w:w="6"/>
        <w:gridCol w:w="51"/>
        <w:gridCol w:w="395"/>
        <w:gridCol w:w="68"/>
        <w:gridCol w:w="468"/>
        <w:gridCol w:w="383"/>
        <w:gridCol w:w="43"/>
        <w:gridCol w:w="587"/>
        <w:gridCol w:w="162"/>
        <w:gridCol w:w="74"/>
        <w:gridCol w:w="53"/>
        <w:gridCol w:w="66"/>
        <w:gridCol w:w="378"/>
        <w:gridCol w:w="236"/>
        <w:gridCol w:w="101"/>
        <w:gridCol w:w="347"/>
        <w:gridCol w:w="55"/>
        <w:gridCol w:w="107"/>
        <w:gridCol w:w="73"/>
        <w:gridCol w:w="247"/>
        <w:gridCol w:w="298"/>
      </w:tblGrid>
      <w:tr w:rsidR="0010238B" w:rsidRPr="0010238B" w:rsidTr="002423CA">
        <w:trPr>
          <w:gridAfter w:val="5"/>
          <w:wAfter w:w="780" w:type="dxa"/>
          <w:trHeight w:val="72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№ 1 к Решению Совета</w:t>
            </w:r>
          </w:p>
        </w:tc>
      </w:tr>
      <w:tr w:rsidR="0010238B" w:rsidRPr="0010238B" w:rsidTr="002423CA">
        <w:trPr>
          <w:gridAfter w:val="5"/>
          <w:wAfter w:w="780" w:type="dxa"/>
          <w:trHeight w:val="39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10238B" w:rsidRPr="0010238B" w:rsidTr="002423CA">
        <w:trPr>
          <w:gridAfter w:val="5"/>
          <w:wAfter w:w="780" w:type="dxa"/>
          <w:trHeight w:val="33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№  1 от "18 " января 2024г</w:t>
            </w:r>
          </w:p>
        </w:tc>
      </w:tr>
      <w:tr w:rsidR="0010238B" w:rsidRPr="0010238B" w:rsidTr="002423CA">
        <w:trPr>
          <w:gridAfter w:val="5"/>
          <w:wAfter w:w="780" w:type="dxa"/>
          <w:trHeight w:val="63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Источники финансирования дефицита бюджета городского  поселения "Карымское"  на 2024год</w:t>
            </w:r>
          </w:p>
        </w:tc>
      </w:tr>
      <w:tr w:rsidR="00D225E7" w:rsidRPr="0010238B" w:rsidTr="002423CA">
        <w:trPr>
          <w:gridAfter w:val="5"/>
          <w:wAfter w:w="780" w:type="dxa"/>
          <w:trHeight w:val="210"/>
        </w:trPr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38B" w:rsidRPr="0010238B" w:rsidTr="002423CA">
        <w:trPr>
          <w:gridAfter w:val="5"/>
          <w:wAfter w:w="780" w:type="dxa"/>
          <w:trHeight w:val="528"/>
        </w:trPr>
        <w:tc>
          <w:tcPr>
            <w:tcW w:w="44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32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4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225E7" w:rsidRPr="0010238B" w:rsidTr="002423CA">
        <w:trPr>
          <w:gridAfter w:val="5"/>
          <w:wAfter w:w="780" w:type="dxa"/>
          <w:trHeight w:val="183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код главного администратора источников финансирования дефицитов бюджетов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группы,подгруппы,статьи и  вида источника финансирования дефицитов бюджетов,код классификации операций сектора государственного управления,относящихся к источникам финансирования дефицитов бюджетов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кода группы,подгруппы,статьи и вида  источника финансирования дефицита  бюджетов,наименование кода классификации операций сектора государственного управления,относящихся к источникам финансирования дефицитов бюджетов 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Сумма(тыс.рублей)</w:t>
            </w:r>
          </w:p>
        </w:tc>
      </w:tr>
      <w:tr w:rsidR="00D225E7" w:rsidRPr="0010238B" w:rsidTr="002423CA">
        <w:trPr>
          <w:gridAfter w:val="5"/>
          <w:wAfter w:w="780" w:type="dxa"/>
          <w:trHeight w:val="31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25E7" w:rsidRPr="0010238B" w:rsidTr="002423CA">
        <w:trPr>
          <w:gridAfter w:val="5"/>
          <w:wAfter w:w="780" w:type="dxa"/>
          <w:trHeight w:val="70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дефицита бюджета,всего,  в том числе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4546406,91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01 05 00 00 00 0000 000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4546406,91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31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52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01 05 02 01 13 0000 510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-85904500,00</w:t>
            </w:r>
          </w:p>
        </w:tc>
      </w:tr>
      <w:tr w:rsidR="00D225E7" w:rsidRPr="0010238B" w:rsidTr="002423CA">
        <w:trPr>
          <w:gridAfter w:val="5"/>
          <w:wAfter w:w="780" w:type="dxa"/>
          <w:trHeight w:val="40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5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52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D225E7" w:rsidRPr="0010238B" w:rsidTr="002423CA">
        <w:trPr>
          <w:gridAfter w:val="5"/>
          <w:wAfter w:w="780" w:type="dxa"/>
          <w:trHeight w:val="48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2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01 05 02 01 13 0000 610</w:t>
            </w:r>
          </w:p>
        </w:tc>
        <w:tc>
          <w:tcPr>
            <w:tcW w:w="32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3468" w:type="dxa"/>
            <w:gridSpan w:val="1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90450906,91</w:t>
            </w:r>
          </w:p>
        </w:tc>
      </w:tr>
      <w:tr w:rsidR="0010238B" w:rsidRPr="0010238B" w:rsidTr="002423CA">
        <w:trPr>
          <w:gridAfter w:val="5"/>
          <w:wAfter w:w="780" w:type="dxa"/>
          <w:trHeight w:val="51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bookmarkStart w:id="0" w:name="RANGE!A1:G154"/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3 к решению Совета городского     </w:t>
            </w:r>
            <w:bookmarkEnd w:id="0"/>
          </w:p>
        </w:tc>
      </w:tr>
      <w:tr w:rsidR="0010238B" w:rsidRPr="0010238B" w:rsidTr="002423CA">
        <w:trPr>
          <w:gridAfter w:val="5"/>
          <w:wAfter w:w="780" w:type="dxa"/>
          <w:trHeight w:val="255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поселения "Карымское"  № 1 от 18 января 2024год</w:t>
            </w:r>
          </w:p>
        </w:tc>
      </w:tr>
      <w:tr w:rsidR="0010238B" w:rsidRPr="0010238B" w:rsidTr="002423CA">
        <w:trPr>
          <w:gridAfter w:val="5"/>
          <w:wAfter w:w="780" w:type="dxa"/>
          <w:trHeight w:val="720"/>
        </w:trPr>
        <w:tc>
          <w:tcPr>
            <w:tcW w:w="11134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 на 2024 год </w:t>
            </w:r>
          </w:p>
        </w:tc>
      </w:tr>
      <w:tr w:rsidR="00D225E7" w:rsidRPr="0010238B" w:rsidTr="002423CA">
        <w:trPr>
          <w:gridAfter w:val="3"/>
          <w:wAfter w:w="618" w:type="dxa"/>
          <w:trHeight w:val="10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0238B" w:rsidRPr="0010238B" w:rsidTr="002423CA">
        <w:trPr>
          <w:gridAfter w:val="5"/>
          <w:wAfter w:w="780" w:type="dxa"/>
          <w:trHeight w:val="300"/>
        </w:trPr>
        <w:tc>
          <w:tcPr>
            <w:tcW w:w="42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5454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41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2024 г </w:t>
            </w:r>
          </w:p>
        </w:tc>
      </w:tr>
      <w:tr w:rsidR="0010238B" w:rsidRPr="0010238B" w:rsidTr="002423CA">
        <w:trPr>
          <w:gridAfter w:val="5"/>
          <w:wAfter w:w="780" w:type="dxa"/>
          <w:trHeight w:val="225"/>
        </w:trPr>
        <w:tc>
          <w:tcPr>
            <w:tcW w:w="4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41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10238B" w:rsidTr="002423CA">
        <w:trPr>
          <w:gridAfter w:val="3"/>
          <w:wAfter w:w="618" w:type="dxa"/>
          <w:trHeight w:val="555"/>
        </w:trPr>
        <w:tc>
          <w:tcPr>
            <w:tcW w:w="42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22027500,00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87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1891400,00</w:t>
            </w:r>
          </w:p>
        </w:tc>
      </w:tr>
      <w:tr w:rsidR="00D225E7" w:rsidRPr="0010238B" w:rsidTr="002423CA">
        <w:trPr>
          <w:gridAfter w:val="3"/>
          <w:wAfter w:w="618" w:type="dxa"/>
          <w:trHeight w:val="40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1452700,00</w:t>
            </w:r>
          </w:p>
        </w:tc>
      </w:tr>
      <w:tr w:rsidR="00D225E7" w:rsidRPr="0010238B" w:rsidTr="002423CA">
        <w:trPr>
          <w:gridAfter w:val="3"/>
          <w:wAfter w:w="618" w:type="dxa"/>
          <w:trHeight w:val="57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438700,00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16126100,00</w:t>
            </w:r>
          </w:p>
        </w:tc>
      </w:tr>
      <w:tr w:rsidR="00D225E7" w:rsidRPr="0010238B" w:rsidTr="002423CA">
        <w:trPr>
          <w:gridAfter w:val="3"/>
          <w:wAfter w:w="618" w:type="dxa"/>
          <w:trHeight w:val="8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16126100,00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12720100,00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9765800,00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</w:tr>
      <w:tr w:rsidR="00D225E7" w:rsidRPr="0010238B" w:rsidTr="002423CA">
        <w:trPr>
          <w:gridAfter w:val="3"/>
          <w:wAfter w:w="618" w:type="dxa"/>
          <w:trHeight w:val="6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2949300,00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3406000,00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2403400,00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242600,00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0000021800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0000021801 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8607100,00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5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6807100,00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.04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47684106,91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40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4120000,00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3870000,00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21172906,91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21172906,91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75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выпадающих доходов организациям, предоставляющим населению услуги водоснабжения и водоотведения по тарифам не обеспечивающим возмещение издержек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20822906,91</w:t>
            </w:r>
          </w:p>
        </w:tc>
      </w:tr>
      <w:tr w:rsidR="00D225E7" w:rsidRPr="0010238B" w:rsidTr="002423CA">
        <w:trPr>
          <w:gridAfter w:val="3"/>
          <w:wAfter w:w="618" w:type="dxa"/>
          <w:trHeight w:val="2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20622906,91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20333906,91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289000,00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25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22391200,00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22391200,00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43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9256500,00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7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поселений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6534700,00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6534700,00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6334700,00</w:t>
            </w:r>
          </w:p>
        </w:tc>
      </w:tr>
      <w:tr w:rsidR="00D225E7" w:rsidRPr="0010238B" w:rsidTr="002423CA">
        <w:trPr>
          <w:gridAfter w:val="3"/>
          <w:wAfter w:w="618" w:type="dxa"/>
          <w:trHeight w:val="39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1242000,00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1127000,00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115000,00</w:t>
            </w:r>
          </w:p>
        </w:tc>
      </w:tr>
      <w:tr w:rsidR="00D225E7" w:rsidRPr="0010238B" w:rsidTr="002423CA">
        <w:trPr>
          <w:gridAfter w:val="3"/>
          <w:wAfter w:w="618" w:type="dxa"/>
          <w:trHeight w:val="28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0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1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2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0000049101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</w:tr>
      <w:tr w:rsidR="00D225E7" w:rsidRPr="0010238B" w:rsidTr="002423CA">
        <w:trPr>
          <w:gridAfter w:val="3"/>
          <w:wAfter w:w="618" w:type="dxa"/>
          <w:trHeight w:val="54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3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81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45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0000052106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sz w:val="20"/>
                <w:szCs w:val="20"/>
              </w:rPr>
              <w:t>10150200,00</w:t>
            </w:r>
          </w:p>
        </w:tc>
      </w:tr>
      <w:tr w:rsidR="00D225E7" w:rsidRPr="0010238B" w:rsidTr="002423CA">
        <w:trPr>
          <w:gridAfter w:val="3"/>
          <w:wAfter w:w="618" w:type="dxa"/>
          <w:trHeight w:val="360"/>
        </w:trPr>
        <w:tc>
          <w:tcPr>
            <w:tcW w:w="4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1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238B" w:rsidRPr="0010238B" w:rsidRDefault="0010238B" w:rsidP="00102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238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90450906,91</w:t>
            </w:r>
          </w:p>
        </w:tc>
      </w:tr>
      <w:tr w:rsidR="006B5C8E" w:rsidRPr="006B5C8E" w:rsidTr="002423CA">
        <w:trPr>
          <w:gridAfter w:val="1"/>
          <w:wAfter w:w="298" w:type="dxa"/>
          <w:trHeight w:val="67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353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4 к Решению городского поселения                                                              "Карымское"  № 1 от "18 " января "2024 г.</w:t>
            </w:r>
          </w:p>
        </w:tc>
      </w:tr>
      <w:tr w:rsidR="006B5C8E" w:rsidRPr="006B5C8E" w:rsidTr="002423CA">
        <w:trPr>
          <w:gridAfter w:val="1"/>
          <w:wAfter w:w="298" w:type="dxa"/>
          <w:trHeight w:val="975"/>
        </w:trPr>
        <w:tc>
          <w:tcPr>
            <w:tcW w:w="11369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2025-2026 год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5"/>
        </w:trPr>
        <w:tc>
          <w:tcPr>
            <w:tcW w:w="3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81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2025 г    </w:t>
            </w:r>
          </w:p>
        </w:tc>
        <w:tc>
          <w:tcPr>
            <w:tcW w:w="223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2026 г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"/>
          <w:wAfter w:w="298" w:type="dxa"/>
          <w:trHeight w:val="22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8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81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19665000,00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20365000,00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1950000,00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1420000,00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7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6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14305000,00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12505000,00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13105000,00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9600600,00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2899400,00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3040000,00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7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860000,00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0000020400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0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0000007050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0000092300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0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0000021801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9435700,00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0000031512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7216600,00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7635700,00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0000034003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1650000,00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56796400,00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61165100,00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28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Поддержка жилищного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6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1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25280000,00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25280000,00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28910000,00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3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24930000,00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28560000,00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5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24730000,00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28360000,00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7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24430000,00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28060000,00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0000035105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852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29216400,00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0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29216400,00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29955100,00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5700000,00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5700000,00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1700000,00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1800000,00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61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0000060001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4200000,00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105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0000060002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6200000,00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7200000,00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0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600000,00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0000060004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15716400,00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15716400,00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15155100,00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15516400,00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14955100,00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0000060005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200000,00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4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8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49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1042000,00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952000,00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2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0000043100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9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5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4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81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0000049100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75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0000050533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23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1"/>
          <w:wAfter w:w="298" w:type="dxa"/>
          <w:trHeight w:val="360"/>
        </w:trPr>
        <w:tc>
          <w:tcPr>
            <w:tcW w:w="3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1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87290000,00</w:t>
            </w:r>
          </w:p>
        </w:tc>
        <w:tc>
          <w:tcPr>
            <w:tcW w:w="223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5C8E">
              <w:rPr>
                <w:rFonts w:ascii="Times New Roman" w:eastAsia="Times New Roman" w:hAnsi="Times New Roman" w:cs="Times New Roman"/>
                <w:sz w:val="20"/>
                <w:szCs w:val="20"/>
              </w:rPr>
              <w:t>92777800,00</w:t>
            </w:r>
          </w:p>
        </w:tc>
        <w:tc>
          <w:tcPr>
            <w:tcW w:w="247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0"/>
          <w:wAfter w:w="1908" w:type="dxa"/>
          <w:trHeight w:val="465"/>
        </w:trPr>
        <w:tc>
          <w:tcPr>
            <w:tcW w:w="42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743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5 к Решению городского поселения                                                              "Карымское"  № 1 от 18 января 2024 г.</w:t>
            </w:r>
          </w:p>
        </w:tc>
      </w:tr>
      <w:tr w:rsidR="006B5C8E" w:rsidRPr="006B5C8E" w:rsidTr="002423CA">
        <w:trPr>
          <w:gridAfter w:val="10"/>
          <w:wAfter w:w="1908" w:type="dxa"/>
          <w:trHeight w:val="285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1005"/>
        </w:trPr>
        <w:tc>
          <w:tcPr>
            <w:tcW w:w="971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6B5C8E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2024 год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"/>
        </w:trPr>
        <w:tc>
          <w:tcPr>
            <w:tcW w:w="3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5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17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375"/>
        </w:trPr>
        <w:tc>
          <w:tcPr>
            <w:tcW w:w="36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4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9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6B5C8E">
              <w:rPr>
                <w:rFonts w:ascii="Arial Cyr" w:eastAsia="Times New Roman" w:hAnsi="Arial Cyr" w:cs="Times New Roman"/>
              </w:rPr>
              <w:t xml:space="preserve">2024 г    </w:t>
            </w: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B5C8E" w:rsidRPr="006B5C8E" w:rsidTr="002423CA">
        <w:trPr>
          <w:gridAfter w:val="11"/>
          <w:wAfter w:w="1961" w:type="dxa"/>
          <w:trHeight w:val="225"/>
        </w:trPr>
        <w:tc>
          <w:tcPr>
            <w:tcW w:w="3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1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9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Раздел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Подраздел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7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22027500,00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1891400,00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1452700,00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7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438700,00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6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16126100,00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12720100,00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9765800,00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2949300,00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3406000,00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7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760000,00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2403400,00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242600,00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0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870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8607100,00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5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Капитальный ремонт и ремонт автомобильных дорог общего поль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зования, капитальный ремонт и ре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монт дворовых территорий много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квартирных домов, проездов к дво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ровым территориям многоквартир</w:t>
            </w:r>
            <w:r>
              <w:rPr>
                <w:rFonts w:eastAsia="Times New Roman" w:cs="Times New Roman"/>
                <w:sz w:val="20"/>
                <w:szCs w:val="20"/>
              </w:rPr>
              <w:t>-</w:t>
            </w: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ных домов населенных пунктов.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6807100,00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1800000,00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1650000,00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47684106,91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8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4120000,00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3870000,00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6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1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Коммунальное хозяйство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21172906,91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21172906,91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3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811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350000,00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20622906,91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5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20622906,91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20333906,91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7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289000,00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850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852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22391200,00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0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22391200,00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6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9256500,00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0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Озеленение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6534700,00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6534700,00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6334700,00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4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8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49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1242000,00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1127000,00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2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115000,00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4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320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8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321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200000,00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360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130000,00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05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51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129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соответс-твии с заключенными соглашениями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7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500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285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14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0000052106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540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10150200,00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6B5C8E" w:rsidTr="002423CA">
        <w:trPr>
          <w:gridAfter w:val="7"/>
          <w:wAfter w:w="1228" w:type="dxa"/>
          <w:trHeight w:val="360"/>
        </w:trPr>
        <w:tc>
          <w:tcPr>
            <w:tcW w:w="36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74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5C8E" w:rsidRPr="006B5C8E" w:rsidRDefault="006B5C8E" w:rsidP="006B5C8E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6B5C8E">
              <w:rPr>
                <w:rFonts w:ascii="Arial Cyr" w:eastAsia="Times New Roman" w:hAnsi="Arial Cyr" w:cs="Times New Roman"/>
                <w:sz w:val="20"/>
                <w:szCs w:val="20"/>
              </w:rPr>
              <w:t>90450906,91</w:t>
            </w:r>
          </w:p>
        </w:tc>
        <w:tc>
          <w:tcPr>
            <w:tcW w:w="236" w:type="dxa"/>
            <w:vAlign w:val="center"/>
            <w:hideMark/>
          </w:tcPr>
          <w:p w:rsidR="006B5C8E" w:rsidRPr="006B5C8E" w:rsidRDefault="006B5C8E" w:rsidP="006B5C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465"/>
        </w:trPr>
        <w:tc>
          <w:tcPr>
            <w:tcW w:w="43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800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Приложение № 6 к Решению городского поселения                                                              "Карымское"  № 1 от 18 января "2024 г.</w:t>
            </w:r>
          </w:p>
        </w:tc>
      </w:tr>
      <w:tr w:rsidR="00D225E7" w:rsidRPr="00D225E7" w:rsidTr="002423CA">
        <w:trPr>
          <w:gridAfter w:val="4"/>
          <w:wAfter w:w="725" w:type="dxa"/>
          <w:trHeight w:val="180"/>
        </w:trPr>
        <w:tc>
          <w:tcPr>
            <w:tcW w:w="3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0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990"/>
        </w:trPr>
        <w:tc>
          <w:tcPr>
            <w:tcW w:w="1007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</w:pPr>
            <w:r w:rsidRPr="00D225E7">
              <w:rPr>
                <w:rFonts w:ascii="Arial Cyr" w:eastAsia="Times New Roman" w:hAnsi="Arial Cyr" w:cs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2025-2026 год</w:t>
            </w: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285"/>
        </w:trPr>
        <w:tc>
          <w:tcPr>
            <w:tcW w:w="36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b/>
                <w:bCs/>
                <w:sz w:val="20"/>
                <w:szCs w:val="20"/>
              </w:rPr>
              <w:t>К О Д Ы</w:t>
            </w:r>
          </w:p>
        </w:tc>
        <w:tc>
          <w:tcPr>
            <w:tcW w:w="122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D225E7">
              <w:rPr>
                <w:rFonts w:ascii="Arial Cyr" w:eastAsia="Times New Roman" w:hAnsi="Arial Cyr" w:cs="Times New Roman"/>
              </w:rPr>
              <w:t xml:space="preserve">2025 г    </w:t>
            </w:r>
          </w:p>
        </w:tc>
        <w:tc>
          <w:tcPr>
            <w:tcW w:w="18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</w:rPr>
            </w:pPr>
            <w:r w:rsidRPr="00D225E7">
              <w:rPr>
                <w:rFonts w:ascii="Arial Cyr" w:eastAsia="Times New Roman" w:hAnsi="Arial Cyr" w:cs="Times New Roman"/>
              </w:rPr>
              <w:t xml:space="preserve">2026 г </w:t>
            </w: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gridAfter w:val="4"/>
          <w:wAfter w:w="725" w:type="dxa"/>
          <w:trHeight w:val="225"/>
        </w:trPr>
        <w:tc>
          <w:tcPr>
            <w:tcW w:w="3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33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22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8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17" w:type="dxa"/>
            <w:gridSpan w:val="5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Раздел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Подраздел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Вид расхода</w:t>
            </w: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7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</w:rPr>
            </w:pP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19665000,0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20365000,0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1950000,0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1420000,0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7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430000,0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6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14305000,0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12505000,0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13105000,0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9600600,0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129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2899400,0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3040000,0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7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860000,0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0000020400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 фонды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0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0000007050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870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0000092300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0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0000021801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9435700,0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09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0000031512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7216600,0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7635700,0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04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0000034003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1650000,0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1650000,0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56796400,0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61165100,0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28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6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0000035003 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1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25280000,0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color w:val="99CC00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25280000,0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28910000,0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3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811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24930000,0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28560000,0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5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24730000,0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28360000,0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7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24430000,0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28060000,0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850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02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0000035105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852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29216400,0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0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29216400,0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29955100,0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Уличное  освещение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5700000,0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5700000,0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1700000,0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1800000,0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0000060001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4200000,0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105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0000060002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6200000,0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7200000,0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0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Озеленение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600000,0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0000060004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15716400,0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15155100,0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15716400,0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15155100,0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15516400,0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14955100,0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2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05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0000060005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200000,0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4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8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49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1042000,0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244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952000,0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952000,0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2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Прочая закупка коммунальных услуг для муниципальных нужд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07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0000043100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247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9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802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5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Доплаты к пенсиям гос.служащих и муниципальных служащих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4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320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81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01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0000049100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321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210000,0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75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03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0000050533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360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7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150000,0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5E7" w:rsidRPr="00D225E7" w:rsidTr="002423CA">
        <w:trPr>
          <w:trHeight w:val="360"/>
        </w:trPr>
        <w:tc>
          <w:tcPr>
            <w:tcW w:w="367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Итого расходов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68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 </w:t>
            </w:r>
          </w:p>
        </w:tc>
        <w:tc>
          <w:tcPr>
            <w:tcW w:w="13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87290000,0</w:t>
            </w:r>
          </w:p>
        </w:tc>
        <w:tc>
          <w:tcPr>
            <w:tcW w:w="17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5E7" w:rsidRPr="00D225E7" w:rsidRDefault="00D225E7" w:rsidP="00D225E7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D225E7">
              <w:rPr>
                <w:rFonts w:ascii="Arial Cyr" w:eastAsia="Times New Roman" w:hAnsi="Arial Cyr" w:cs="Times New Roman"/>
                <w:sz w:val="20"/>
                <w:szCs w:val="20"/>
              </w:rPr>
              <w:t>92777800,0</w:t>
            </w:r>
          </w:p>
        </w:tc>
        <w:tc>
          <w:tcPr>
            <w:tcW w:w="1127" w:type="dxa"/>
            <w:gridSpan w:val="6"/>
            <w:vAlign w:val="center"/>
            <w:hideMark/>
          </w:tcPr>
          <w:p w:rsidR="00D225E7" w:rsidRPr="00D225E7" w:rsidRDefault="00D225E7" w:rsidP="00D22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05594" w:rsidRPr="006B5C8E" w:rsidRDefault="00B05594" w:rsidP="0010238B">
      <w:pPr>
        <w:spacing w:after="0"/>
        <w:ind w:left="-851" w:right="992"/>
        <w:rPr>
          <w:rFonts w:ascii="Times New Roman" w:hAnsi="Times New Roman" w:cs="Times New Roman"/>
          <w:sz w:val="20"/>
          <w:szCs w:val="20"/>
        </w:rPr>
      </w:pPr>
    </w:p>
    <w:sectPr w:rsidR="00B05594" w:rsidRPr="006B5C8E" w:rsidSect="0010238B">
      <w:footerReference w:type="even" r:id="rId6"/>
      <w:footerReference w:type="default" r:id="rId7"/>
      <w:pgSz w:w="11909" w:h="16834"/>
      <w:pgMar w:top="851" w:right="1844" w:bottom="1134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C4" w:rsidRDefault="00E803C4" w:rsidP="00DC2AA6">
      <w:pPr>
        <w:spacing w:after="0" w:line="240" w:lineRule="auto"/>
      </w:pPr>
      <w:r>
        <w:separator/>
      </w:r>
    </w:p>
  </w:endnote>
  <w:endnote w:type="continuationSeparator" w:id="1">
    <w:p w:rsidR="00E803C4" w:rsidRDefault="00E803C4" w:rsidP="00DC2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AD17C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5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E803C4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AD17CC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0559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23CA">
      <w:rPr>
        <w:rStyle w:val="a5"/>
        <w:noProof/>
      </w:rPr>
      <w:t>17</w:t>
    </w:r>
    <w:r>
      <w:rPr>
        <w:rStyle w:val="a5"/>
      </w:rPr>
      <w:fldChar w:fldCharType="end"/>
    </w:r>
  </w:p>
  <w:p w:rsidR="009D4AEE" w:rsidRDefault="00E803C4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C4" w:rsidRDefault="00E803C4" w:rsidP="00DC2AA6">
      <w:pPr>
        <w:spacing w:after="0" w:line="240" w:lineRule="auto"/>
      </w:pPr>
      <w:r>
        <w:separator/>
      </w:r>
    </w:p>
  </w:footnote>
  <w:footnote w:type="continuationSeparator" w:id="1">
    <w:p w:rsidR="00E803C4" w:rsidRDefault="00E803C4" w:rsidP="00DC2A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38B"/>
    <w:rsid w:val="0010238B"/>
    <w:rsid w:val="002423CA"/>
    <w:rsid w:val="006B5C8E"/>
    <w:rsid w:val="00AD17CC"/>
    <w:rsid w:val="00B05594"/>
    <w:rsid w:val="00D00CB0"/>
    <w:rsid w:val="00D225E7"/>
    <w:rsid w:val="00D733BC"/>
    <w:rsid w:val="00DC2AA6"/>
    <w:rsid w:val="00E8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0238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0238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10238B"/>
  </w:style>
  <w:style w:type="character" w:styleId="a6">
    <w:name w:val="Hyperlink"/>
    <w:basedOn w:val="a0"/>
    <w:uiPriority w:val="99"/>
    <w:semiHidden/>
    <w:unhideWhenUsed/>
    <w:rsid w:val="006B5C8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B5C8E"/>
    <w:rPr>
      <w:color w:val="800080"/>
      <w:u w:val="single"/>
    </w:rPr>
  </w:style>
  <w:style w:type="paragraph" w:customStyle="1" w:styleId="xl65">
    <w:name w:val="xl65"/>
    <w:basedOn w:val="a"/>
    <w:rsid w:val="006B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B5C8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6B5C8E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28"/>
      <w:szCs w:val="28"/>
    </w:rPr>
  </w:style>
  <w:style w:type="paragraph" w:customStyle="1" w:styleId="xl71">
    <w:name w:val="xl71"/>
    <w:basedOn w:val="a"/>
    <w:rsid w:val="006B5C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6B5C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6B5C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89">
    <w:name w:val="xl8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0">
    <w:name w:val="xl9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8">
    <w:name w:val="xl98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9">
    <w:name w:val="xl9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6B5C8E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6B5C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6B5C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6B5C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9">
    <w:name w:val="xl109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a"/>
    <w:rsid w:val="006B5C8E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11">
    <w:name w:val="xl111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6B5C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6145</Words>
  <Characters>35028</Characters>
  <Application>Microsoft Office Word</Application>
  <DocSecurity>0</DocSecurity>
  <Lines>291</Lines>
  <Paragraphs>82</Paragraphs>
  <ScaleCrop>false</ScaleCrop>
  <Company>Microsoft</Company>
  <LinksUpToDate>false</LinksUpToDate>
  <CharactersWithSpaces>41091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2024-01-23T00:51:00Z</dcterms:created>
  <dcterms:modified xsi:type="dcterms:W3CDTF">2024-01-23T01:08:00Z</dcterms:modified>
</cp:coreProperties>
</file>