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827" w:type="dxa"/>
        <w:jc w:val="left"/>
        <w:tblInd w:w="2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25"/>
        <w:gridCol w:w="1559"/>
        <w:gridCol w:w="149"/>
        <w:gridCol w:w="40"/>
        <w:gridCol w:w="589"/>
        <w:gridCol w:w="126"/>
        <w:gridCol w:w="36"/>
        <w:gridCol w:w="410"/>
        <w:gridCol w:w="116"/>
        <w:gridCol w:w="452"/>
        <w:gridCol w:w="481"/>
        <w:gridCol w:w="463"/>
        <w:gridCol w:w="420"/>
        <w:gridCol w:w="241"/>
        <w:gridCol w:w="76"/>
        <w:gridCol w:w="230"/>
        <w:gridCol w:w="353"/>
        <w:gridCol w:w="49"/>
        <w:gridCol w:w="6"/>
        <w:gridCol w:w="51"/>
        <w:gridCol w:w="395"/>
        <w:gridCol w:w="69"/>
        <w:gridCol w:w="467"/>
        <w:gridCol w:w="383"/>
        <w:gridCol w:w="44"/>
        <w:gridCol w:w="98"/>
        <w:gridCol w:w="128"/>
        <w:gridCol w:w="66"/>
        <w:gridCol w:w="295"/>
        <w:gridCol w:w="645"/>
        <w:gridCol w:w="154"/>
        <w:gridCol w:w="83"/>
        <w:gridCol w:w="100"/>
        <w:gridCol w:w="347"/>
        <w:gridCol w:w="56"/>
        <w:gridCol w:w="106"/>
        <w:gridCol w:w="73"/>
        <w:gridCol w:w="247"/>
        <w:gridCol w:w="299"/>
      </w:tblGrid>
      <w:tr>
        <w:trPr>
          <w:trHeight w:val="720" w:hRule="atLeast"/>
        </w:trPr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2" w:type="dxa"/>
            <w:gridSpan w:val="27"/>
            <w:tcBorders/>
            <w:shd w:color="auto" w:fill="auto" w:val="clear"/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eastAsia="Times New Roman" w:cs="Times New Roman" w:ascii="Times New Roman" w:hAnsi="Times New Roman"/>
                <w:i/>
              </w:rPr>
              <w:t>(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</w:rPr>
              <w:t>Гл. 1 п.2 п.п.1.</w:t>
            </w:r>
            <w:r>
              <w:rPr>
                <w:rFonts w:eastAsia="Times New Roman" w:cs="Times New Roman" w:ascii="Times New Roman" w:hAnsi="Times New Roman"/>
                <w:b/>
                <w:i/>
              </w:rPr>
              <w:t xml:space="preserve"> </w:t>
            </w:r>
            <w:r>
              <w:rPr>
                <w:rFonts w:cs="Times New Roman" w:ascii="Times New Roman" w:hAnsi="Times New Roman"/>
                <w:i/>
              </w:rPr>
              <w:t xml:space="preserve"> В редакции Решения Совета городского поселения «Карымское» от 18.01.2024г. № 1)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Приложение № 1 к Решению Совета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2" w:type="dxa"/>
            <w:gridSpan w:val="2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городского поселения "Карымское"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622" w:type="dxa"/>
            <w:gridSpan w:val="2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№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 от "18 " января 2024г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11046" w:type="dxa"/>
            <w:gridSpan w:val="3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Источники финансирования дефицита бюджета городского  поселения "Карымское"  на 2024год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10" w:hRule="atLeast"/>
        </w:trPr>
        <w:tc>
          <w:tcPr>
            <w:tcW w:w="1925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99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242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380" w:type="dxa"/>
            <w:gridSpan w:val="1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44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242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8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35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Сумма(тыс.рублей)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06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4546406,91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01 05 00 00 00 0000 000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4546406,91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-85904500,00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-85904500,00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-85904500,00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9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01 05 02 01 13 0000 510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-85904500,00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90450906,91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90450906,91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90450906,91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6" w:hRule="atLeast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802</w:t>
            </w:r>
          </w:p>
        </w:tc>
        <w:tc>
          <w:tcPr>
            <w:tcW w:w="249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01 05 02 01 13 0000 610</w:t>
            </w:r>
          </w:p>
        </w:tc>
        <w:tc>
          <w:tcPr>
            <w:tcW w:w="324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3380" w:type="dxa"/>
            <w:gridSpan w:val="1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90450906,91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11046" w:type="dxa"/>
            <w:gridSpan w:val="3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bookmarkStart w:id="0" w:name="RANGE!A1%3AG154"/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3 к решению Совета городского     </w:t>
            </w:r>
            <w:bookmarkEnd w:id="0"/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11046" w:type="dxa"/>
            <w:gridSpan w:val="3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поселения "Карымское"  № 1 от 18 января 2024год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11046" w:type="dxa"/>
            <w:gridSpan w:val="3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 на 2024 год 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4262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7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32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0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6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55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3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2024 г </w:t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426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45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329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4262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9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22027500,00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1891400,00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0000020000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1891400,00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1891400,00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1891400,00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1452700,00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438700,00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16126100,00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16126100,00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12720100,00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9765800,00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2949300,00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3406000,00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2403400,00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242600,00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0000007050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0000007050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0000092000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853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0000021800 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8607100,00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6807100,00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0000031500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6807100,00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0000031512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6807100,00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0000031512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6807100,00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0000031512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6807100,00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0000034000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0000034003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0000034000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0000034003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1650000,00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47684106,91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4120000,00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0000035003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4120000,00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0000035003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4120000,00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0000035003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3870000,00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0000035003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21172906,91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99CC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21172906,91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0000035102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0000035102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20822906,91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20622906,91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20333906,91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289000,00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22391200,00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22391200,00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3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0000060002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9256500,00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0000060002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9256500,00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0000060002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9256500,00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0000060004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0000060004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0000060004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6534700,00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6534700,00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6334700,00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0000060005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1242000,00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1242000,00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0000043100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1242000,00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1242000,00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1127000,00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0000043101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115000,00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330000,00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0000049101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0000050533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0000050533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130000,00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10150200,00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10150200,00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10150200,00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10150200,00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0000052106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10150200,00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26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0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90450906,91</w:t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426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266" w:type="dxa"/>
            <w:gridSpan w:val="3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Приложение № 4 к Решению городского поселения                                                              "Карымское"  № 1 от "18 " января "2024 г.</w:t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75" w:hRule="atLeast"/>
        </w:trPr>
        <w:tc>
          <w:tcPr>
            <w:tcW w:w="11281" w:type="dxa"/>
            <w:gridSpan w:val="3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2025-2026 год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34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7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817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1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4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29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81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2025 г    </w:t>
            </w:r>
          </w:p>
        </w:tc>
        <w:tc>
          <w:tcPr>
            <w:tcW w:w="2151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2026 г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4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2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817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1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48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1817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51" w:type="dxa"/>
            <w:gridSpan w:val="1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19665000,00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20365000,00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1850000,00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0000020000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1850000,00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1850000,00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1850000,00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1420000,00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0000020300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430000,00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14305000,00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14905000,00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0000020000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14305000,00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14905000,00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14305000,00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14905000,00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12505000,00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13105000,00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9600600,00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10060000,00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2899400,00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3040000,00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860000,00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860000,00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0000020400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0000007050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0000007050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0000092300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0000021801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9016600,00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9435700,00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7216600,00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0000031500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7216600,00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0000031512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7216600,00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0000031512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7216600,00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0000031512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7216600,00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0000034003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0000034003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0000034003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0000034003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1650000,00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1650000,00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56796400,00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61165100,00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0000035000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25280000,00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28910000,00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99CC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25280000,00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28910000,00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0000035102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0000035102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24930000,00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28560000,00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24730000,00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28360000,00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24430000,00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28060000,00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0000035105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852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29216400,00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29955100,00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29216400,00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29955100,00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0000060001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0000060001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5700000,00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0000060001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1700000,00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1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0000060001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4000000,00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0000060002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0000060002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0000060002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6200000,00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7200000,00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Озеленение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0000060003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0000060003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0000060003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0000060004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0000060004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0000060004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15716400,00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15155100,00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15716400,00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15155100,00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15516400,00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14955100,00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0000060005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1042000,00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1042000,00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0000043100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1042000,00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0000043100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1042000,00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0000043100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952000,00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952000,00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0000043100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0000049100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0000050533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0000050533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2151" w:type="dxa"/>
            <w:gridSpan w:val="1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4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Итого расходов</w:t>
            </w:r>
          </w:p>
        </w:tc>
        <w:tc>
          <w:tcPr>
            <w:tcW w:w="77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6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17" w:type="dxa"/>
            <w:gridSpan w:val="9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87290000,00</w:t>
            </w:r>
          </w:p>
        </w:tc>
        <w:tc>
          <w:tcPr>
            <w:tcW w:w="2151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92777800,00</w:t>
            </w:r>
          </w:p>
        </w:tc>
        <w:tc>
          <w:tcPr>
            <w:tcW w:w="247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426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094" w:type="dxa"/>
            <w:gridSpan w:val="22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Приложение № 5 к Решению городского поселения                                                              "Карымское"  № 1 от 18 января 2024 г.</w:t>
            </w:r>
          </w:p>
        </w:tc>
        <w:tc>
          <w:tcPr>
            <w:tcW w:w="6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633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629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094" w:type="dxa"/>
            <w:gridSpan w:val="22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6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5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5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8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05" w:hRule="atLeast"/>
        </w:trPr>
        <w:tc>
          <w:tcPr>
            <w:tcW w:w="9717" w:type="dxa"/>
            <w:gridSpan w:val="2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Arial CYR" w:hAnsi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 год</w:t>
            </w:r>
          </w:p>
        </w:tc>
        <w:tc>
          <w:tcPr>
            <w:tcW w:w="799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363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62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57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104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1659" w:type="dxa"/>
            <w:gridSpan w:val="7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6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39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94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  <w:t xml:space="preserve">2024 г    </w:t>
            </w:r>
          </w:p>
        </w:tc>
        <w:tc>
          <w:tcPr>
            <w:tcW w:w="799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63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413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945" w:type="dxa"/>
            <w:gridSpan w:val="9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</w:tc>
        <w:tc>
          <w:tcPr>
            <w:tcW w:w="799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3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Раздел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Подраздел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Целевая статья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Вид расхода</w:t>
            </w:r>
          </w:p>
        </w:tc>
        <w:tc>
          <w:tcPr>
            <w:tcW w:w="16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22027500,00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1891400,00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8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0000020000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1891400,00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1891400,00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1891400,00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121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1452700,00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129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438700,00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6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16126100,00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0000020000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16126100,00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color w:val="0000FF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16126100,00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12720100,00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121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9765800,00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122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129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2949300,00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3406000,00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242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760000,00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2403400,00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242600,00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Резервные  фонды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870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8607100,00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6807100,00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0000031500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6807100,00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9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Капитальный ремонт и ремонт автомобильных дорог общего поль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зования, капитальный ремонт и ре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монт дворовых территорий много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квартирных домов, проездов к дво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ровым территориям многоквартир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>
              <w:rPr>
                <w:rFonts w:eastAsia="Times New Roman" w:cs="Times New Roman" w:ascii="Arial CYR" w:hAnsi="Arial CYR"/>
                <w:sz w:val="20"/>
                <w:szCs w:val="20"/>
              </w:rPr>
              <w:t>ных домов населенных пунктов.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6807100,00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6807100,00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6807100,00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242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1650000,00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47684106,91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4120000,00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0000035000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4120000,00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4120000,00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4120000,00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3870000,00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6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250000,00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21172906,91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color w:val="99CC00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21172906,91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811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20622906,91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20622906,91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20333906,91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289000,00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850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852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22391200,00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22391200,00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9256500,00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9256500,00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9256500,00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Озеленение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6534700,00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6534700,00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6334700,00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Образование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1242000,00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1242000,00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9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1242000,00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1242000,00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1127000,00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115000,00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330000,00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320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321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360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130000,00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05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1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29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соответс-твии с заключенными соглашениями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500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0000052106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540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10150200,00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Итого расходов</w:t>
            </w:r>
          </w:p>
        </w:tc>
        <w:tc>
          <w:tcPr>
            <w:tcW w:w="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90450906,91</w:t>
            </w:r>
          </w:p>
        </w:tc>
        <w:tc>
          <w:tcPr>
            <w:tcW w:w="237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5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4388" w:type="dxa"/>
            <w:gridSpan w:val="6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714" w:type="dxa"/>
            <w:gridSpan w:val="29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Приложение № 6 к Решению городского поселения                                                              "Карымское"  № 1 от 18 января "2024 г.</w:t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0" w:hRule="atLeast"/>
        </w:trPr>
        <w:tc>
          <w:tcPr>
            <w:tcW w:w="3673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715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6714" w:type="dxa"/>
            <w:gridSpan w:val="29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90" w:hRule="atLeast"/>
        </w:trPr>
        <w:tc>
          <w:tcPr>
            <w:tcW w:w="9422" w:type="dxa"/>
            <w:gridSpan w:val="2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Arial CYR" w:hAnsi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2025-2026 год</w:t>
            </w:r>
          </w:p>
        </w:tc>
        <w:tc>
          <w:tcPr>
            <w:tcW w:w="1680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36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22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  <w:t xml:space="preserve">2025 г    </w:t>
            </w:r>
          </w:p>
        </w:tc>
        <w:tc>
          <w:tcPr>
            <w:tcW w:w="118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  <w:t xml:space="preserve">2026 г </w:t>
            </w:r>
          </w:p>
        </w:tc>
        <w:tc>
          <w:tcPr>
            <w:tcW w:w="1680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367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3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229" w:type="dxa"/>
            <w:gridSpan w:val="8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</w:tc>
        <w:tc>
          <w:tcPr>
            <w:tcW w:w="1186" w:type="dxa"/>
            <w:gridSpan w:val="6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</w:tc>
        <w:tc>
          <w:tcPr>
            <w:tcW w:w="1680" w:type="dxa"/>
            <w:gridSpan w:val="7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0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73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99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5" w:hRule="atLeast"/>
        </w:trPr>
        <w:tc>
          <w:tcPr>
            <w:tcW w:w="3673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Раздел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Подраздел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Целевая статья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Вид расхода</w:t>
            </w:r>
          </w:p>
        </w:tc>
        <w:tc>
          <w:tcPr>
            <w:tcW w:w="1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</w:tc>
        <w:tc>
          <w:tcPr>
            <w:tcW w:w="16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</w:rPr>
            </w:pPr>
            <w:r>
              <w:rPr>
                <w:rFonts w:eastAsia="Times New Roman" w:cs="Times New Roman" w:ascii="Arial CYR" w:hAnsi="Arial CYR"/>
              </w:rPr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19665000,0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20365000,0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1850000,0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1950000,0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8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0000020000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1850000,0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1950000,0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1850000,0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1950000,0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1850000,0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1950000,0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121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1420000,0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0000020300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129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430000,0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6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14305000,0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14905000,0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0000020000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14305000,0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14905000,0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color w:val="0000FF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14305000,0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14905000,0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12505000,0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13105000,0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121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9600600,0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10060000,0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122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129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2899400,0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3040000,0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5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242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760000,0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760000,0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860000,0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860000,0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0000020400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Резервные  фонды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0000007050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870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0000092300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0000021801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9016600,0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9435700,0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7216600,0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7635700,0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0000031500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7216600,0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7635700,0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7216600,0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7635700,0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7216600,0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7635700,0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0000031512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7216600,0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7635700,0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i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242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04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0000034003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1650000,0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1650000,0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56796400,0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61165100,0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5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2300000,0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2300000,0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0000035000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2300000,0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2300000,0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2300000,0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2300000,0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2300000,0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2300000,0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6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0000035003 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1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25280000,0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28910000,0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color w:val="99CC00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25280000,0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28910000,0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3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0000035102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811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24930000,0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28560000,0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5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24730000,0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28360000,0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7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24430000,0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28060000,0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300000,0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850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0000035105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852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29216400,0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29955100,0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0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29216400,0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29955100,0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5700000,0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5700000,0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1700000,0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1800000,0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0000060001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4000000,0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4200000,0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5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6200000,0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7200000,0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6200000,0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7200000,0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0000060002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6200000,0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7200000,0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Озеленение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0000060003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600000,0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0000060004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15716400,0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15155100,0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15716400,0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15155100,0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15516400,0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14955100,0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05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0000060005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200000,0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Образование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1042000,0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1042000,0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1042000,0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1042000,0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9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1042000,0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1042000,0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1042000,0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1042000,0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952000,0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952000,0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2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0000043100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9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360000,0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360000,0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51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4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320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81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0000049100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321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210000,0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75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Иные выплаты населению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10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0000050533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360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150000,0</w:t>
            </w:r>
          </w:p>
        </w:tc>
        <w:tc>
          <w:tcPr>
            <w:tcW w:w="161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150000,0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60" w:hRule="atLeast"/>
        </w:trPr>
        <w:tc>
          <w:tcPr>
            <w:tcW w:w="367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6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87290000,0</w:t>
            </w:r>
          </w:p>
        </w:tc>
        <w:tc>
          <w:tcPr>
            <w:tcW w:w="161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 CYR" w:hAnsi="Arial CYR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Arial CYR" w:hAnsi="Arial CYR"/>
                <w:sz w:val="20"/>
                <w:szCs w:val="20"/>
              </w:rPr>
              <w:t>92777800,0</w:t>
            </w:r>
          </w:p>
        </w:tc>
        <w:tc>
          <w:tcPr>
            <w:tcW w:w="1128" w:type="dxa"/>
            <w:gridSpan w:val="6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ind w:left="-851" w:right="992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851" w:right="850" w:gutter="0" w:header="0" w:top="851" w:footer="72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 CYR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746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746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2aa6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qFormat/>
    <w:rsid w:val="0010238b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qFormat/>
    <w:rsid w:val="0010238b"/>
    <w:rPr/>
  </w:style>
  <w:style w:type="character" w:styleId="Hyperlink">
    <w:name w:val="Hyperlink"/>
    <w:basedOn w:val="DefaultParagraphFont"/>
    <w:uiPriority w:val="99"/>
    <w:semiHidden/>
    <w:unhideWhenUsed/>
    <w:rsid w:val="006b5c8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c8e"/>
    <w:rPr>
      <w:color w:val="800080"/>
      <w:u w:val="single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Style17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rsid w:val="0010238b"/>
    <w:pPr>
      <w:widowControl w:val="false"/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Xl65" w:customStyle="1">
    <w:name w:val="xl65"/>
    <w:basedOn w:val="Normal"/>
    <w:qFormat/>
    <w:rsid w:val="006b5c8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66" w:customStyle="1">
    <w:name w:val="xl66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7" w:customStyle="1">
    <w:name w:val="xl67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68" w:customStyle="1">
    <w:name w:val="xl68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69" w:customStyle="1">
    <w:name w:val="xl69"/>
    <w:basedOn w:val="Normal"/>
    <w:qFormat/>
    <w:rsid w:val="006b5c8e"/>
    <w:pPr>
      <w:spacing w:lineRule="auto" w:line="240" w:beforeAutospacing="1" w:afterAutospacing="1"/>
    </w:pPr>
    <w:rPr>
      <w:rFonts w:ascii="Arial CYR" w:hAnsi="Arial CYR" w:eastAsia="Times New Roman" w:cs="Times New Roman"/>
      <w:b/>
      <w:bCs/>
      <w:sz w:val="24"/>
      <w:szCs w:val="24"/>
    </w:rPr>
  </w:style>
  <w:style w:type="paragraph" w:styleId="Xl70" w:customStyle="1">
    <w:name w:val="xl70"/>
    <w:basedOn w:val="Normal"/>
    <w:qFormat/>
    <w:rsid w:val="006b5c8e"/>
    <w:pPr>
      <w:spacing w:lineRule="auto" w:line="240" w:beforeAutospacing="1" w:afterAutospacing="1"/>
    </w:pPr>
    <w:rPr>
      <w:rFonts w:ascii="Arial CYR" w:hAnsi="Arial CYR" w:eastAsia="Times New Roman" w:cs="Times New Roman"/>
      <w:sz w:val="28"/>
      <w:szCs w:val="28"/>
    </w:rPr>
  </w:style>
  <w:style w:type="paragraph" w:styleId="Xl71" w:customStyle="1">
    <w:name w:val="xl71"/>
    <w:basedOn w:val="Normal"/>
    <w:qFormat/>
    <w:rsid w:val="006b5c8e"/>
    <w:pPr>
      <w:pBdr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2" w:customStyle="1">
    <w:name w:val="xl72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73" w:customStyle="1">
    <w:name w:val="xl73"/>
    <w:basedOn w:val="Normal"/>
    <w:qFormat/>
    <w:rsid w:val="006b5c8e"/>
    <w:pP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 w:customStyle="1">
    <w:name w:val="xl74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5" w:customStyle="1">
    <w:name w:val="xl75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6" w:customStyle="1">
    <w:name w:val="xl76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7" w:customStyle="1">
    <w:name w:val="xl77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78" w:customStyle="1">
    <w:name w:val="xl78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79" w:customStyle="1">
    <w:name w:val="xl79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80" w:customStyle="1">
    <w:name w:val="xl80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81" w:customStyle="1">
    <w:name w:val="xl81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82" w:customStyle="1">
    <w:name w:val="xl82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83" w:customStyle="1">
    <w:name w:val="xl83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84" w:customStyle="1">
    <w:name w:val="xl84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5" w:customStyle="1">
    <w:name w:val="xl85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86" w:customStyle="1">
    <w:name w:val="xl86"/>
    <w:basedOn w:val="Normal"/>
    <w:qFormat/>
    <w:rsid w:val="006b5c8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87" w:customStyle="1">
    <w:name w:val="xl87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88" w:customStyle="1">
    <w:name w:val="xl88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0000FF"/>
      <w:sz w:val="24"/>
      <w:szCs w:val="24"/>
    </w:rPr>
  </w:style>
  <w:style w:type="paragraph" w:styleId="Xl89" w:customStyle="1">
    <w:name w:val="xl89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color w:val="99CC00"/>
      <w:sz w:val="24"/>
      <w:szCs w:val="24"/>
    </w:rPr>
  </w:style>
  <w:style w:type="paragraph" w:styleId="Xl90" w:customStyle="1">
    <w:name w:val="xl90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color w:val="0000FF"/>
      <w:sz w:val="24"/>
      <w:szCs w:val="24"/>
    </w:rPr>
  </w:style>
  <w:style w:type="paragraph" w:styleId="Xl91" w:customStyle="1">
    <w:name w:val="xl91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2" w:customStyle="1">
    <w:name w:val="xl92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3" w:customStyle="1">
    <w:name w:val="xl93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94" w:customStyle="1">
    <w:name w:val="xl94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95" w:customStyle="1">
    <w:name w:val="xl95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6" w:customStyle="1">
    <w:name w:val="xl96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97" w:customStyle="1">
    <w:name w:val="xl97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98" w:customStyle="1">
    <w:name w:val="xl98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 w:eastAsia="Times New Roman" w:cs="Times New Roman"/>
      <w:i/>
      <w:iCs/>
      <w:sz w:val="24"/>
      <w:szCs w:val="24"/>
    </w:rPr>
  </w:style>
  <w:style w:type="paragraph" w:styleId="Xl99" w:customStyle="1">
    <w:name w:val="xl99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100" w:customStyle="1">
    <w:name w:val="xl100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Xl101" w:customStyle="1">
    <w:name w:val="xl101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2" w:customStyle="1">
    <w:name w:val="xl102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3" w:customStyle="1">
    <w:name w:val="xl103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4" w:customStyle="1">
    <w:name w:val="xl104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5" w:customStyle="1">
    <w:name w:val="xl105"/>
    <w:basedOn w:val="Normal"/>
    <w:qFormat/>
    <w:rsid w:val="006b5c8e"/>
    <w:pPr>
      <w:spacing w:lineRule="auto" w:line="240" w:beforeAutospacing="1" w:afterAutospacing="1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06" w:customStyle="1">
    <w:name w:val="xl106"/>
    <w:basedOn w:val="Normal"/>
    <w:qFormat/>
    <w:rsid w:val="006b5c8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</w:rPr>
  </w:style>
  <w:style w:type="paragraph" w:styleId="Xl107" w:customStyle="1">
    <w:name w:val="xl107"/>
    <w:basedOn w:val="Normal"/>
    <w:qFormat/>
    <w:rsid w:val="006b5c8e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</w:rPr>
  </w:style>
  <w:style w:type="paragraph" w:styleId="Xl108" w:customStyle="1">
    <w:name w:val="xl108"/>
    <w:basedOn w:val="Normal"/>
    <w:qFormat/>
    <w:rsid w:val="006b5c8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</w:rPr>
  </w:style>
  <w:style w:type="paragraph" w:styleId="Xl109" w:customStyle="1">
    <w:name w:val="xl109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</w:rPr>
  </w:style>
  <w:style w:type="paragraph" w:styleId="Xl110" w:customStyle="1">
    <w:name w:val="xl110"/>
    <w:basedOn w:val="Normal"/>
    <w:qFormat/>
    <w:rsid w:val="006b5c8e"/>
    <w:pPr>
      <w:spacing w:lineRule="auto" w:line="240" w:beforeAutospacing="1" w:afterAutospacing="1"/>
      <w:jc w:val="center"/>
    </w:pPr>
    <w:rPr>
      <w:rFonts w:ascii="Arial CYR" w:hAnsi="Arial CYR" w:eastAsia="Times New Roman" w:cs="Times New Roman"/>
      <w:b/>
      <w:bCs/>
      <w:sz w:val="24"/>
      <w:szCs w:val="24"/>
    </w:rPr>
  </w:style>
  <w:style w:type="paragraph" w:styleId="Xl111" w:customStyle="1">
    <w:name w:val="xl111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Arial CYR" w:hAnsi="Arial CYR" w:eastAsia="Times New Roman" w:cs="Times New Roman"/>
      <w:b/>
      <w:bCs/>
      <w:sz w:val="24"/>
      <w:szCs w:val="24"/>
    </w:rPr>
  </w:style>
  <w:style w:type="paragraph" w:styleId="Xl112" w:customStyle="1">
    <w:name w:val="xl112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113" w:customStyle="1">
    <w:name w:val="xl113"/>
    <w:basedOn w:val="Normal"/>
    <w:qFormat/>
    <w:rsid w:val="006b5c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LibreOffice/24.2.3.2$Linux_X86_64 LibreOffice_project/420$Build-2</Application>
  <AppVersion>15.0000</AppVersion>
  <Pages>10</Pages>
  <Words>705</Words>
  <Characters>4577</Characters>
  <CharactersWithSpaces>5000</CharactersWithSpaces>
  <Paragraphs>495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2024-01-23T00:51:00Z</dcterms:created>
  <dc:creator>Пользователь</dc:creator>
  <dc:description/>
  <dc:language>ru-RU</dc:language>
  <cp:lastModifiedBy/>
  <dcterms:modified xsi:type="dcterms:W3CDTF">2025-03-28T11:39:38Z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