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03" w:rsidRDefault="00916603" w:rsidP="00916603">
      <w:pPr>
        <w:pStyle w:val="ConsPlusNormal"/>
        <w:ind w:firstLine="540"/>
        <w:jc w:val="both"/>
      </w:pPr>
    </w:p>
    <w:p w:rsidR="00916603" w:rsidRDefault="00916603" w:rsidP="00916603">
      <w:pPr>
        <w:pStyle w:val="ConsPlusNormal"/>
        <w:jc w:val="right"/>
        <w:outlineLvl w:val="0"/>
      </w:pPr>
      <w:r>
        <w:t>Приложение 7</w:t>
      </w:r>
    </w:p>
    <w:p w:rsidR="00916603" w:rsidRDefault="00916603" w:rsidP="00916603">
      <w:pPr>
        <w:pStyle w:val="ConsPlusNormal"/>
        <w:jc w:val="right"/>
      </w:pPr>
      <w:r>
        <w:t>к Федеральному закону</w:t>
      </w:r>
    </w:p>
    <w:p w:rsidR="00916603" w:rsidRDefault="00916603" w:rsidP="00916603">
      <w:pPr>
        <w:pStyle w:val="ConsPlusNormal"/>
        <w:jc w:val="right"/>
      </w:pPr>
      <w:r>
        <w:t>"Об основных гарантиях избирательных</w:t>
      </w:r>
    </w:p>
    <w:p w:rsidR="00916603" w:rsidRDefault="00916603" w:rsidP="00916603">
      <w:pPr>
        <w:pStyle w:val="ConsPlusNormal"/>
        <w:jc w:val="right"/>
      </w:pPr>
      <w:r>
        <w:t>прав и права на участие в референдуме</w:t>
      </w:r>
    </w:p>
    <w:p w:rsidR="00916603" w:rsidRDefault="00916603" w:rsidP="00916603">
      <w:pPr>
        <w:pStyle w:val="ConsPlusNormal"/>
        <w:jc w:val="right"/>
      </w:pPr>
      <w:r>
        <w:t>граждан Российской Федерации"</w:t>
      </w:r>
    </w:p>
    <w:p w:rsidR="00916603" w:rsidRDefault="00916603" w:rsidP="00916603">
      <w:pPr>
        <w:pStyle w:val="ConsPlusNormal"/>
        <w:jc w:val="right"/>
      </w:pPr>
    </w:p>
    <w:p w:rsidR="00916603" w:rsidRDefault="00916603" w:rsidP="00916603">
      <w:pPr>
        <w:pStyle w:val="ConsPlusNormal"/>
        <w:jc w:val="center"/>
      </w:pPr>
      <w:r>
        <w:t>ПОДПИСНОЙ ЛИСТ</w:t>
      </w:r>
    </w:p>
    <w:p w:rsidR="00916603" w:rsidRDefault="00916603" w:rsidP="00916603">
      <w:pPr>
        <w:pStyle w:val="ConsPlusNormal"/>
        <w:ind w:firstLine="540"/>
        <w:jc w:val="both"/>
      </w:pPr>
    </w:p>
    <w:p w:rsidR="00916603" w:rsidRDefault="00916603" w:rsidP="00916603">
      <w:pPr>
        <w:pStyle w:val="ConsPlusNormal"/>
        <w:ind w:firstLine="540"/>
        <w:jc w:val="both"/>
      </w:pPr>
      <w:r>
        <w:t>Утратил силу. - Федеральный закон от 02.05.2012 N 41-ФЗ.</w:t>
      </w:r>
    </w:p>
    <w:p w:rsidR="00916603" w:rsidRDefault="00916603" w:rsidP="00916603">
      <w:pPr>
        <w:pStyle w:val="ConsPlusNormal"/>
        <w:ind w:firstLine="540"/>
        <w:jc w:val="both"/>
      </w:pPr>
    </w:p>
    <w:p w:rsidR="00916603" w:rsidRDefault="00916603" w:rsidP="00916603">
      <w:pPr>
        <w:pStyle w:val="ConsPlusNormal"/>
        <w:ind w:firstLine="540"/>
        <w:jc w:val="both"/>
      </w:pPr>
    </w:p>
    <w:p w:rsidR="00916603" w:rsidRDefault="00916603" w:rsidP="00916603">
      <w:pPr>
        <w:pStyle w:val="ConsPlusNormal"/>
        <w:ind w:firstLine="540"/>
        <w:jc w:val="both"/>
      </w:pPr>
    </w:p>
    <w:p w:rsidR="00916603" w:rsidRDefault="00916603" w:rsidP="00916603">
      <w:pPr>
        <w:pStyle w:val="ConsPlusNormal"/>
        <w:jc w:val="right"/>
        <w:outlineLvl w:val="0"/>
      </w:pPr>
      <w:r>
        <w:t>Приложение 7.1</w:t>
      </w:r>
    </w:p>
    <w:p w:rsidR="00916603" w:rsidRDefault="00916603" w:rsidP="00916603">
      <w:pPr>
        <w:pStyle w:val="ConsPlusNormal"/>
        <w:jc w:val="right"/>
      </w:pPr>
      <w:r>
        <w:t>к Федеральному закону</w:t>
      </w:r>
    </w:p>
    <w:p w:rsidR="00916603" w:rsidRDefault="00916603" w:rsidP="00916603">
      <w:pPr>
        <w:pStyle w:val="ConsPlusNormal"/>
        <w:jc w:val="right"/>
      </w:pPr>
      <w:r>
        <w:t>"Об основных гарантиях избирательных</w:t>
      </w:r>
    </w:p>
    <w:p w:rsidR="00916603" w:rsidRDefault="00916603" w:rsidP="00916603">
      <w:pPr>
        <w:pStyle w:val="ConsPlusNormal"/>
        <w:jc w:val="right"/>
      </w:pPr>
      <w:r>
        <w:t>прав и права на участие в референдуме</w:t>
      </w:r>
    </w:p>
    <w:p w:rsidR="00916603" w:rsidRDefault="00916603" w:rsidP="00916603">
      <w:pPr>
        <w:pStyle w:val="ConsPlusNormal"/>
        <w:jc w:val="right"/>
      </w:pPr>
      <w:r>
        <w:t>граждан Российской Федерации"</w:t>
      </w:r>
    </w:p>
    <w:p w:rsidR="00916603" w:rsidRDefault="00916603" w:rsidP="00916603">
      <w:pPr>
        <w:pStyle w:val="ConsPlusNormal"/>
        <w:jc w:val="center"/>
      </w:pPr>
      <w:r>
        <w:t>Список изменяющих документов</w:t>
      </w:r>
    </w:p>
    <w:p w:rsidR="00916603" w:rsidRDefault="00916603" w:rsidP="00916603">
      <w:pPr>
        <w:pStyle w:val="ConsPlusNormal"/>
        <w:jc w:val="center"/>
      </w:pPr>
      <w:r>
        <w:t>(введено Федеральным законом от 05.05.2014 N 95-ФЗ;</w:t>
      </w:r>
    </w:p>
    <w:p w:rsidR="00916603" w:rsidRDefault="00916603" w:rsidP="00916603">
      <w:pPr>
        <w:pStyle w:val="ConsPlusNormal"/>
        <w:jc w:val="center"/>
      </w:pPr>
      <w:r>
        <w:t>в ред. Федерального закона от 09.03.2016 N 66-ФЗ)</w:t>
      </w:r>
    </w:p>
    <w:p w:rsidR="00916603" w:rsidRDefault="00916603" w:rsidP="00916603">
      <w:pPr>
        <w:pStyle w:val="ConsPlusNormal"/>
        <w:ind w:firstLine="540"/>
        <w:jc w:val="both"/>
      </w:pPr>
    </w:p>
    <w:p w:rsidR="00916603" w:rsidRDefault="00916603" w:rsidP="00916603">
      <w:pPr>
        <w:pStyle w:val="ConsPlusNonformat"/>
        <w:jc w:val="both"/>
      </w:pPr>
      <w:bookmarkStart w:id="0" w:name="Par3592"/>
      <w:bookmarkEnd w:id="0"/>
      <w:r>
        <w:t xml:space="preserve">                              ПОДПИСНОЙ ЛИСТ</w:t>
      </w:r>
    </w:p>
    <w:p w:rsidR="00916603" w:rsidRDefault="00916603" w:rsidP="00916603">
      <w:pPr>
        <w:pStyle w:val="ConsPlusNonformat"/>
        <w:jc w:val="both"/>
      </w:pPr>
    </w:p>
    <w:p w:rsidR="00916603" w:rsidRDefault="00916603" w:rsidP="00916603">
      <w:pPr>
        <w:pStyle w:val="ConsPlusNonformat"/>
        <w:jc w:val="both"/>
      </w:pPr>
      <w:r>
        <w:t xml:space="preserve">             Выборы депутатов _______________________________</w:t>
      </w:r>
    </w:p>
    <w:p w:rsidR="00916603" w:rsidRDefault="00916603" w:rsidP="00916603">
      <w:pPr>
        <w:pStyle w:val="ConsPlusNonformat"/>
        <w:jc w:val="both"/>
      </w:pPr>
      <w:r>
        <w:t xml:space="preserve">                              </w:t>
      </w:r>
      <w:proofErr w:type="gramStart"/>
      <w:r>
        <w:t>(наименование представительного</w:t>
      </w:r>
      <w:proofErr w:type="gramEnd"/>
    </w:p>
    <w:p w:rsidR="00916603" w:rsidRDefault="00916603" w:rsidP="00916603">
      <w:pPr>
        <w:pStyle w:val="ConsPlusNonformat"/>
        <w:jc w:val="both"/>
      </w:pPr>
      <w:r>
        <w:t xml:space="preserve">        __________________________________________________________</w:t>
      </w:r>
    </w:p>
    <w:p w:rsidR="00916603" w:rsidRDefault="00916603" w:rsidP="00916603">
      <w:pPr>
        <w:pStyle w:val="ConsPlusNonformat"/>
        <w:jc w:val="both"/>
      </w:pPr>
      <w:r>
        <w:t xml:space="preserve">             органа муниципального образования в соответствии</w:t>
      </w:r>
    </w:p>
    <w:p w:rsidR="00916603" w:rsidRDefault="00916603" w:rsidP="00916603">
      <w:pPr>
        <w:pStyle w:val="ConsPlusNonformat"/>
        <w:jc w:val="both"/>
      </w:pPr>
      <w:r>
        <w:t xml:space="preserve">                 с уставом муниципального образования) </w:t>
      </w:r>
      <w:hyperlink w:anchor="Par3657" w:tooltip="&lt;1&gt; Текст подстрочников, а также примечание и сноски в изготовленном подписном листе могут не воспроизводиться." w:history="1">
        <w:r>
          <w:rPr>
            <w:color w:val="0000FF"/>
          </w:rPr>
          <w:t>&lt;1&gt;</w:t>
        </w:r>
      </w:hyperlink>
    </w:p>
    <w:p w:rsidR="00916603" w:rsidRDefault="00916603" w:rsidP="00916603">
      <w:pPr>
        <w:pStyle w:val="ConsPlusNonformat"/>
        <w:jc w:val="both"/>
      </w:pPr>
      <w:r>
        <w:t xml:space="preserve">                       "__" __________________ года</w:t>
      </w:r>
    </w:p>
    <w:p w:rsidR="00916603" w:rsidRDefault="00916603" w:rsidP="00916603">
      <w:pPr>
        <w:pStyle w:val="ConsPlusNonformat"/>
        <w:jc w:val="both"/>
      </w:pPr>
      <w:r>
        <w:t xml:space="preserve">                            (дата голосования)</w:t>
      </w:r>
    </w:p>
    <w:p w:rsidR="00916603" w:rsidRDefault="00916603" w:rsidP="00916603">
      <w:pPr>
        <w:pStyle w:val="ConsPlusNonformat"/>
        <w:jc w:val="both"/>
      </w:pPr>
    </w:p>
    <w:p w:rsidR="00916603" w:rsidRDefault="00916603" w:rsidP="00916603">
      <w:pPr>
        <w:pStyle w:val="ConsPlusNonformat"/>
        <w:jc w:val="both"/>
      </w:pPr>
      <w:r>
        <w:t xml:space="preserve">    Мы,  нижеподписавшиеся,  поддерживаем  выдвижение  списка  кандидатов </w:t>
      </w:r>
      <w:proofErr w:type="gramStart"/>
      <w:r>
        <w:t>в</w:t>
      </w:r>
      <w:proofErr w:type="gramEnd"/>
    </w:p>
    <w:p w:rsidR="00916603" w:rsidRDefault="00916603" w:rsidP="00916603">
      <w:pPr>
        <w:pStyle w:val="ConsPlusNonformat"/>
        <w:jc w:val="both"/>
      </w:pPr>
      <w:r>
        <w:t>депутаты __________________________________________________________________</w:t>
      </w:r>
    </w:p>
    <w:p w:rsidR="00916603" w:rsidRDefault="00916603" w:rsidP="00916603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представительного органа муниципального</w:t>
      </w:r>
      <w:proofErr w:type="gramEnd"/>
    </w:p>
    <w:p w:rsidR="00916603" w:rsidRDefault="00916603" w:rsidP="00916603">
      <w:pPr>
        <w:pStyle w:val="ConsPlusNonformat"/>
        <w:jc w:val="both"/>
      </w:pPr>
      <w:r>
        <w:t xml:space="preserve">          образования в соответствии с уставом муниципального образования)</w:t>
      </w:r>
    </w:p>
    <w:p w:rsidR="00916603" w:rsidRDefault="00916603" w:rsidP="00916603">
      <w:pPr>
        <w:pStyle w:val="ConsPlusNonformat"/>
        <w:jc w:val="both"/>
      </w:pPr>
      <w:r>
        <w:t>от избирательного объединения ____________________________________________,</w:t>
      </w:r>
    </w:p>
    <w:p w:rsidR="00916603" w:rsidRDefault="00916603" w:rsidP="00916603">
      <w:pPr>
        <w:pStyle w:val="ConsPlusNonformat"/>
        <w:jc w:val="both"/>
      </w:pPr>
      <w:r>
        <w:t xml:space="preserve">                               (наименование избирательного объединения)</w:t>
      </w:r>
    </w:p>
    <w:p w:rsidR="00916603" w:rsidRDefault="00916603" w:rsidP="00916603">
      <w:pPr>
        <w:pStyle w:val="ConsPlusNonformat"/>
        <w:jc w:val="both"/>
      </w:pPr>
      <w:r>
        <w:t xml:space="preserve">во </w:t>
      </w:r>
      <w:proofErr w:type="gramStart"/>
      <w:r>
        <w:t>главе</w:t>
      </w:r>
      <w:proofErr w:type="gramEnd"/>
      <w:r>
        <w:t xml:space="preserve"> которого находятся: _____________________________________________.</w:t>
      </w:r>
    </w:p>
    <w:p w:rsidR="00916603" w:rsidRDefault="00916603" w:rsidP="00916603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(фамилии, имена и отчества, даты рождения,</w:t>
      </w:r>
      <w:proofErr w:type="gramEnd"/>
    </w:p>
    <w:p w:rsidR="00916603" w:rsidRDefault="00916603" w:rsidP="00916603">
      <w:pPr>
        <w:pStyle w:val="ConsPlusNonformat"/>
        <w:jc w:val="both"/>
      </w:pPr>
      <w:r>
        <w:t xml:space="preserve">                                     гражданство не менее чем первых</w:t>
      </w:r>
    </w:p>
    <w:p w:rsidR="00916603" w:rsidRDefault="00916603" w:rsidP="00916603">
      <w:pPr>
        <w:pStyle w:val="ConsPlusNonformat"/>
        <w:jc w:val="both"/>
      </w:pPr>
      <w:r>
        <w:t xml:space="preserve">                                трех кандидатов из списка кандидатов) </w:t>
      </w:r>
      <w:hyperlink w:anchor="Par3662" w:tooltip="&lt;2&gt; В случае, если в общерегиональную часть списка включены один или два кандидата, указываются фамилии, имена, отчества этих кандидатов. В случае, если отсутствует общерегиональная часть списка кандидатов, в подписном листе слова &quot;во главе которого находятся:&quot;, соответствующая строка и текст подстрочника к ней не воспроизводятся." w:history="1">
        <w:r>
          <w:rPr>
            <w:color w:val="0000FF"/>
          </w:rPr>
          <w:t>&lt;2&gt;</w:t>
        </w:r>
      </w:hyperlink>
    </w:p>
    <w:p w:rsidR="00916603" w:rsidRDefault="00916603" w:rsidP="0091660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1220"/>
        <w:gridCol w:w="1865"/>
        <w:gridCol w:w="1396"/>
        <w:gridCol w:w="1748"/>
        <w:gridCol w:w="1144"/>
        <w:gridCol w:w="1084"/>
      </w:tblGrid>
      <w:tr w:rsidR="00916603" w:rsidTr="000C42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3" w:rsidRDefault="00916603" w:rsidP="000C42D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3" w:rsidRDefault="00916603" w:rsidP="000C42D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3" w:rsidRDefault="00916603" w:rsidP="000C42D8">
            <w:pPr>
              <w:pStyle w:val="ConsPlusNormal"/>
              <w:jc w:val="center"/>
            </w:pPr>
            <w:r>
              <w:t>Год рождения (в возрасте 18 лет - дополнительно число и месяц рождения)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3" w:rsidRDefault="00916603" w:rsidP="000C42D8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3" w:rsidRDefault="00916603" w:rsidP="000C42D8">
            <w:pPr>
              <w:pStyle w:val="ConsPlusNormal"/>
              <w:jc w:val="center"/>
            </w:pPr>
            <w:r>
              <w:t>Серия и номер паспорта или документа, заменяющего паспорт гражданина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3" w:rsidRDefault="00916603" w:rsidP="000C42D8">
            <w:pPr>
              <w:pStyle w:val="ConsPlusNormal"/>
              <w:jc w:val="center"/>
            </w:pPr>
            <w:r>
              <w:t>Дата внесения подписи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3" w:rsidRDefault="00916603" w:rsidP="000C42D8">
            <w:pPr>
              <w:pStyle w:val="ConsPlusNormal"/>
              <w:jc w:val="center"/>
            </w:pPr>
            <w:r>
              <w:t>Подпись</w:t>
            </w:r>
          </w:p>
        </w:tc>
      </w:tr>
      <w:tr w:rsidR="00916603" w:rsidTr="000C42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</w:tr>
      <w:tr w:rsidR="00916603" w:rsidTr="000C42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</w:tr>
      <w:tr w:rsidR="00916603" w:rsidTr="000C42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03" w:rsidRDefault="00916603" w:rsidP="000C42D8">
            <w:pPr>
              <w:pStyle w:val="ConsPlusNormal"/>
              <w:jc w:val="center"/>
            </w:pPr>
          </w:p>
        </w:tc>
      </w:tr>
    </w:tbl>
    <w:p w:rsidR="00916603" w:rsidRDefault="00916603" w:rsidP="00916603">
      <w:pPr>
        <w:pStyle w:val="ConsPlusNormal"/>
        <w:jc w:val="both"/>
      </w:pPr>
    </w:p>
    <w:p w:rsidR="00916603" w:rsidRDefault="00916603" w:rsidP="00916603">
      <w:pPr>
        <w:pStyle w:val="ConsPlusNonformat"/>
        <w:jc w:val="both"/>
      </w:pPr>
      <w:r>
        <w:t xml:space="preserve">    Подписной лист удостоверяю: ___________________________________________</w:t>
      </w:r>
    </w:p>
    <w:p w:rsidR="00916603" w:rsidRDefault="00916603" w:rsidP="00916603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имя, отчество, дата рождения,</w:t>
      </w:r>
      <w:proofErr w:type="gramEnd"/>
    </w:p>
    <w:p w:rsidR="00916603" w:rsidRDefault="00916603" w:rsidP="00916603">
      <w:pPr>
        <w:pStyle w:val="ConsPlusNonformat"/>
        <w:jc w:val="both"/>
      </w:pPr>
      <w:r>
        <w:t>___________________________________________________________________________</w:t>
      </w:r>
    </w:p>
    <w:p w:rsidR="00916603" w:rsidRDefault="00916603" w:rsidP="00916603">
      <w:pPr>
        <w:pStyle w:val="ConsPlusNonformat"/>
        <w:jc w:val="both"/>
      </w:pPr>
      <w:r>
        <w:t xml:space="preserve"> адрес места жительства, серия и номер паспорта или документа, заменяющего</w:t>
      </w:r>
    </w:p>
    <w:p w:rsidR="00916603" w:rsidRDefault="00916603" w:rsidP="00916603">
      <w:pPr>
        <w:pStyle w:val="ConsPlusNonformat"/>
        <w:jc w:val="both"/>
      </w:pPr>
      <w:r>
        <w:t xml:space="preserve">  паспорт гражданина, с указанием даты его выдачи, наименования или кода</w:t>
      </w:r>
    </w:p>
    <w:p w:rsidR="00916603" w:rsidRDefault="00916603" w:rsidP="00916603">
      <w:pPr>
        <w:pStyle w:val="ConsPlusNonformat"/>
        <w:jc w:val="both"/>
      </w:pPr>
      <w:r>
        <w:t xml:space="preserve">    выдавшего его органа, подпись лица, осуществлявшего сбор подписей,</w:t>
      </w:r>
    </w:p>
    <w:p w:rsidR="00916603" w:rsidRDefault="00916603" w:rsidP="00916603">
      <w:pPr>
        <w:pStyle w:val="ConsPlusNonformat"/>
        <w:jc w:val="both"/>
      </w:pPr>
      <w:r>
        <w:lastRenderedPageBreak/>
        <w:t xml:space="preserve">                            и дата ее внесения)</w:t>
      </w:r>
    </w:p>
    <w:p w:rsidR="00916603" w:rsidRDefault="00916603" w:rsidP="00916603">
      <w:pPr>
        <w:pStyle w:val="ConsPlusNonformat"/>
        <w:jc w:val="both"/>
      </w:pPr>
    </w:p>
    <w:p w:rsidR="00916603" w:rsidRDefault="00916603" w:rsidP="00916603">
      <w:pPr>
        <w:pStyle w:val="ConsPlusNonformat"/>
        <w:jc w:val="both"/>
      </w:pPr>
      <w:r>
        <w:t xml:space="preserve">    Уполномоченный представитель избирательного объединения _______________</w:t>
      </w:r>
    </w:p>
    <w:p w:rsidR="00916603" w:rsidRDefault="00916603" w:rsidP="00916603">
      <w:pPr>
        <w:pStyle w:val="ConsPlusNonformat"/>
        <w:jc w:val="both"/>
      </w:pPr>
      <w:r>
        <w:t>___________________________________________________________________________</w:t>
      </w:r>
    </w:p>
    <w:p w:rsidR="00916603" w:rsidRDefault="00916603" w:rsidP="00916603">
      <w:pPr>
        <w:pStyle w:val="ConsPlusNonformat"/>
        <w:jc w:val="both"/>
      </w:pPr>
      <w:r>
        <w:t xml:space="preserve">           (фамилия, имя, отчество, подпись и дата ее внесения)</w:t>
      </w:r>
    </w:p>
    <w:p w:rsidR="00916603" w:rsidRDefault="00916603" w:rsidP="00916603">
      <w:pPr>
        <w:pStyle w:val="ConsPlusNormal"/>
        <w:ind w:firstLine="540"/>
        <w:jc w:val="both"/>
      </w:pPr>
    </w:p>
    <w:p w:rsidR="00916603" w:rsidRDefault="00916603" w:rsidP="00916603">
      <w:pPr>
        <w:pStyle w:val="ConsPlusNormal"/>
        <w:ind w:firstLine="540"/>
        <w:jc w:val="both"/>
      </w:pPr>
      <w:r>
        <w:t xml:space="preserve">Примечание. Если у кандидата, данные которого указываются в подписном листе, имелась или имеется судимость, в подписном листе после сведений о гражданстве кандидата указываются сведения о судимости кандидата. </w:t>
      </w:r>
      <w:proofErr w:type="gramStart"/>
      <w: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Par1151" w:tooltip="2. Соответствующая избирательная комиссия считается уведомленной о выдвижении кандидата, а кандидат, за исключением случая, предусмотренного пунктом 14.3 статьи 35 настоящего Федерального закона, считается выдвинутым, приобретает права и обязанности кандидата, предусмотренные настоящим Федеральным законом, иным законом,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..." w:history="1">
        <w:r>
          <w:rPr>
            <w:color w:val="0000FF"/>
          </w:rPr>
          <w:t>пунктом 2 статьи 33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t xml:space="preserve"> </w:t>
      </w:r>
      <w:proofErr w:type="gramStart"/>
      <w:r>
        <w:t>этом</w:t>
      </w:r>
      <w:proofErr w:type="gramEnd"/>
      <w:r>
        <w:t xml:space="preserve"> указываются в подписном листе после сведений о гражданстве кандидата или после сведений о судимости кандидата.</w:t>
      </w:r>
    </w:p>
    <w:p w:rsidR="00916603" w:rsidRDefault="00916603" w:rsidP="00916603">
      <w:pPr>
        <w:pStyle w:val="ConsPlusNormal"/>
        <w:ind w:firstLine="540"/>
        <w:jc w:val="both"/>
      </w:pPr>
    </w:p>
    <w:p w:rsidR="00916603" w:rsidRDefault="00916603" w:rsidP="00916603">
      <w:pPr>
        <w:pStyle w:val="ConsPlusNormal"/>
        <w:ind w:firstLine="540"/>
        <w:jc w:val="both"/>
      </w:pPr>
      <w:r>
        <w:t>--------------------------------</w:t>
      </w:r>
    </w:p>
    <w:p w:rsidR="00916603" w:rsidRDefault="00916603" w:rsidP="00916603">
      <w:pPr>
        <w:pStyle w:val="ConsPlusNormal"/>
        <w:ind w:firstLine="540"/>
        <w:jc w:val="both"/>
      </w:pPr>
      <w:bookmarkStart w:id="1" w:name="Par3657"/>
      <w:bookmarkEnd w:id="1"/>
      <w:r>
        <w:t>&lt;1&gt; Текст подстрочников, а также примечание и сноски в изготовленном подписном листе могут не воспроизводиться.</w:t>
      </w:r>
    </w:p>
    <w:p w:rsidR="00916603" w:rsidRDefault="00916603" w:rsidP="009166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603" w:rsidRDefault="00916603" w:rsidP="00916603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16603" w:rsidRDefault="00916603" w:rsidP="00916603">
      <w:pPr>
        <w:pStyle w:val="ConsPlusNormal"/>
        <w:ind w:firstLine="540"/>
        <w:jc w:val="both"/>
      </w:pPr>
      <w:r>
        <w:t>Положения приложения 7.1 в редакции Федерального закона от 09.03.2016 N 66-ФЗ, применяются к правоотношениям, возникшим в связи с проведением выборов, назначенных после дня вступления в силу указанного Федерального закона.</w:t>
      </w:r>
    </w:p>
    <w:p w:rsidR="00916603" w:rsidRDefault="00916603" w:rsidP="009166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603" w:rsidRDefault="00916603" w:rsidP="00916603">
      <w:pPr>
        <w:pStyle w:val="ConsPlusNormal"/>
        <w:ind w:firstLine="540"/>
        <w:jc w:val="both"/>
      </w:pPr>
      <w:bookmarkStart w:id="2" w:name="Par3662"/>
      <w:bookmarkEnd w:id="2"/>
      <w:r>
        <w:t>&lt;2</w:t>
      </w:r>
      <w:proofErr w:type="gramStart"/>
      <w:r>
        <w:t>&gt; В</w:t>
      </w:r>
      <w:proofErr w:type="gramEnd"/>
      <w:r>
        <w:t xml:space="preserve"> случае, если в </w:t>
      </w:r>
      <w:proofErr w:type="spellStart"/>
      <w:r>
        <w:t>общерегиональную</w:t>
      </w:r>
      <w:proofErr w:type="spellEnd"/>
      <w:r>
        <w:t xml:space="preserve"> часть списка включены один или два кандидата, указываются фамилии, имена, отчества этих кандидатов. В случае</w:t>
      </w:r>
      <w:proofErr w:type="gramStart"/>
      <w:r>
        <w:t>,</w:t>
      </w:r>
      <w:proofErr w:type="gramEnd"/>
      <w:r>
        <w:t xml:space="preserve"> если отсутствует </w:t>
      </w:r>
      <w:proofErr w:type="spellStart"/>
      <w:r>
        <w:t>общерегиональная</w:t>
      </w:r>
      <w:proofErr w:type="spellEnd"/>
      <w:r>
        <w:t xml:space="preserve"> часть списка кандидатов, в подписном листе слова "во главе которого находятся:", соответствующая строка и текст подстрочника к ней не воспроизводятся.</w:t>
      </w:r>
    </w:p>
    <w:p w:rsidR="00916603" w:rsidRDefault="00916603" w:rsidP="00916603">
      <w:pPr>
        <w:pStyle w:val="ConsPlusNormal"/>
        <w:ind w:firstLine="540"/>
        <w:jc w:val="both"/>
      </w:pPr>
    </w:p>
    <w:p w:rsidR="00916603" w:rsidRDefault="00916603" w:rsidP="00916603">
      <w:pPr>
        <w:pStyle w:val="ConsPlusNormal"/>
        <w:ind w:firstLine="540"/>
        <w:jc w:val="both"/>
      </w:pPr>
    </w:p>
    <w:p w:rsidR="008C00E9" w:rsidRDefault="008C00E9">
      <w:bookmarkStart w:id="3" w:name="_GoBack"/>
      <w:bookmarkEnd w:id="3"/>
    </w:p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E6"/>
    <w:rsid w:val="00023730"/>
    <w:rsid w:val="0004332C"/>
    <w:rsid w:val="00054AFF"/>
    <w:rsid w:val="00057911"/>
    <w:rsid w:val="0008131E"/>
    <w:rsid w:val="000B71F8"/>
    <w:rsid w:val="000E35DC"/>
    <w:rsid w:val="00125304"/>
    <w:rsid w:val="001257F6"/>
    <w:rsid w:val="00125DA7"/>
    <w:rsid w:val="0013223B"/>
    <w:rsid w:val="00150FCF"/>
    <w:rsid w:val="001539B6"/>
    <w:rsid w:val="00190404"/>
    <w:rsid w:val="001A1B7A"/>
    <w:rsid w:val="001C26B8"/>
    <w:rsid w:val="001E70A2"/>
    <w:rsid w:val="00234D84"/>
    <w:rsid w:val="00266412"/>
    <w:rsid w:val="002A77A6"/>
    <w:rsid w:val="002C63E6"/>
    <w:rsid w:val="0030690A"/>
    <w:rsid w:val="00340BC8"/>
    <w:rsid w:val="00357642"/>
    <w:rsid w:val="00360205"/>
    <w:rsid w:val="003605F5"/>
    <w:rsid w:val="003D4299"/>
    <w:rsid w:val="003D4A65"/>
    <w:rsid w:val="003E0449"/>
    <w:rsid w:val="00454ABE"/>
    <w:rsid w:val="00462158"/>
    <w:rsid w:val="004961F4"/>
    <w:rsid w:val="004A6CAB"/>
    <w:rsid w:val="004F05F6"/>
    <w:rsid w:val="00514AEA"/>
    <w:rsid w:val="00527196"/>
    <w:rsid w:val="005617E0"/>
    <w:rsid w:val="00583206"/>
    <w:rsid w:val="005842BD"/>
    <w:rsid w:val="005A1BDD"/>
    <w:rsid w:val="005A2FE1"/>
    <w:rsid w:val="005D3BE6"/>
    <w:rsid w:val="005D54DA"/>
    <w:rsid w:val="005D55D8"/>
    <w:rsid w:val="005F338E"/>
    <w:rsid w:val="0060140E"/>
    <w:rsid w:val="00602138"/>
    <w:rsid w:val="00603080"/>
    <w:rsid w:val="00616F2F"/>
    <w:rsid w:val="006245D1"/>
    <w:rsid w:val="0062665C"/>
    <w:rsid w:val="006407EF"/>
    <w:rsid w:val="0064719F"/>
    <w:rsid w:val="006935C7"/>
    <w:rsid w:val="0069599F"/>
    <w:rsid w:val="006A0E5C"/>
    <w:rsid w:val="006A3603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27602"/>
    <w:rsid w:val="00852FFE"/>
    <w:rsid w:val="00874A4F"/>
    <w:rsid w:val="008C00E9"/>
    <w:rsid w:val="008C351D"/>
    <w:rsid w:val="008C4C81"/>
    <w:rsid w:val="008F223D"/>
    <w:rsid w:val="009012AD"/>
    <w:rsid w:val="00916603"/>
    <w:rsid w:val="009219B6"/>
    <w:rsid w:val="009273EF"/>
    <w:rsid w:val="0093662E"/>
    <w:rsid w:val="00945089"/>
    <w:rsid w:val="009537AE"/>
    <w:rsid w:val="009728DC"/>
    <w:rsid w:val="00977331"/>
    <w:rsid w:val="009C4376"/>
    <w:rsid w:val="009E73AD"/>
    <w:rsid w:val="009F2909"/>
    <w:rsid w:val="00A47421"/>
    <w:rsid w:val="00AB0E4B"/>
    <w:rsid w:val="00AB1274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A751C"/>
    <w:rsid w:val="00BB7DF0"/>
    <w:rsid w:val="00BE2B85"/>
    <w:rsid w:val="00BF01E1"/>
    <w:rsid w:val="00C066C8"/>
    <w:rsid w:val="00C1060C"/>
    <w:rsid w:val="00C16746"/>
    <w:rsid w:val="00C24F61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A5FE6"/>
    <w:rsid w:val="00DD373B"/>
    <w:rsid w:val="00DD663D"/>
    <w:rsid w:val="00E3237D"/>
    <w:rsid w:val="00E67D69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0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0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2016-07-18T05:50:00Z</dcterms:created>
  <dcterms:modified xsi:type="dcterms:W3CDTF">2016-07-18T05:50:00Z</dcterms:modified>
</cp:coreProperties>
</file>