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B9" w:rsidRPr="00FE5210" w:rsidRDefault="00905DB9" w:rsidP="00905DB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E5210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905DB9" w:rsidRPr="00FE5210" w:rsidRDefault="00905DB9" w:rsidP="00905DB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E5210">
        <w:rPr>
          <w:rFonts w:ascii="Times New Roman" w:hAnsi="Times New Roman" w:cs="Times New Roman"/>
          <w:sz w:val="20"/>
          <w:szCs w:val="20"/>
        </w:rPr>
        <w:t xml:space="preserve">к </w:t>
      </w:r>
      <w:r w:rsidR="005D1178" w:rsidRPr="00FE5210">
        <w:rPr>
          <w:rFonts w:ascii="Times New Roman" w:hAnsi="Times New Roman" w:cs="Times New Roman"/>
          <w:sz w:val="20"/>
          <w:szCs w:val="20"/>
        </w:rPr>
        <w:t>Муниципальной п</w:t>
      </w:r>
      <w:r w:rsidRPr="00FE5210">
        <w:rPr>
          <w:rFonts w:ascii="Times New Roman" w:hAnsi="Times New Roman" w:cs="Times New Roman"/>
          <w:sz w:val="20"/>
          <w:szCs w:val="20"/>
        </w:rPr>
        <w:t xml:space="preserve">рограмме капитального ремонта общего имущества </w:t>
      </w:r>
      <w:proofErr w:type="gramStart"/>
      <w:r w:rsidRPr="00FE5210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905DB9" w:rsidRPr="00FE5210" w:rsidRDefault="00905DB9" w:rsidP="00905DB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E5210">
        <w:rPr>
          <w:rFonts w:ascii="Times New Roman" w:hAnsi="Times New Roman" w:cs="Times New Roman"/>
          <w:sz w:val="20"/>
          <w:szCs w:val="20"/>
        </w:rPr>
        <w:t xml:space="preserve">многоквартирных </w:t>
      </w:r>
      <w:proofErr w:type="gramStart"/>
      <w:r w:rsidRPr="00FE5210">
        <w:rPr>
          <w:rFonts w:ascii="Times New Roman" w:hAnsi="Times New Roman" w:cs="Times New Roman"/>
          <w:sz w:val="20"/>
          <w:szCs w:val="20"/>
        </w:rPr>
        <w:t>домах</w:t>
      </w:r>
      <w:proofErr w:type="gramEnd"/>
      <w:r w:rsidRPr="00FE5210">
        <w:rPr>
          <w:rFonts w:ascii="Times New Roman" w:hAnsi="Times New Roman" w:cs="Times New Roman"/>
          <w:sz w:val="20"/>
          <w:szCs w:val="20"/>
        </w:rPr>
        <w:t xml:space="preserve">, расположенных на территории </w:t>
      </w:r>
    </w:p>
    <w:p w:rsidR="005D1178" w:rsidRPr="00FE5210" w:rsidRDefault="005D1178" w:rsidP="005D117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E5210">
        <w:rPr>
          <w:rFonts w:ascii="Times New Roman" w:hAnsi="Times New Roman" w:cs="Times New Roman"/>
          <w:sz w:val="20"/>
          <w:szCs w:val="20"/>
        </w:rPr>
        <w:t xml:space="preserve"> </w:t>
      </w:r>
      <w:r w:rsidR="00875C96">
        <w:rPr>
          <w:rFonts w:ascii="Times New Roman" w:hAnsi="Times New Roman" w:cs="Times New Roman"/>
          <w:sz w:val="20"/>
          <w:szCs w:val="20"/>
        </w:rPr>
        <w:t>городского</w:t>
      </w:r>
      <w:r w:rsidRPr="00FE5210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72349E" w:rsidRPr="00FE5210">
        <w:rPr>
          <w:rFonts w:ascii="Times New Roman" w:hAnsi="Times New Roman" w:cs="Times New Roman"/>
          <w:sz w:val="20"/>
          <w:szCs w:val="20"/>
        </w:rPr>
        <w:t xml:space="preserve"> «</w:t>
      </w:r>
      <w:r w:rsidR="00875C96">
        <w:rPr>
          <w:rFonts w:ascii="Times New Roman" w:hAnsi="Times New Roman" w:cs="Times New Roman"/>
          <w:sz w:val="20"/>
          <w:szCs w:val="20"/>
        </w:rPr>
        <w:t>Карымское</w:t>
      </w:r>
      <w:r w:rsidR="00905DB9" w:rsidRPr="00FE5210">
        <w:rPr>
          <w:rFonts w:ascii="Times New Roman" w:hAnsi="Times New Roman" w:cs="Times New Roman"/>
          <w:sz w:val="20"/>
          <w:szCs w:val="20"/>
        </w:rPr>
        <w:t>»,</w:t>
      </w:r>
      <w:r w:rsidRPr="00FE521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05DB9" w:rsidRPr="00FE5210">
        <w:rPr>
          <w:rFonts w:ascii="Times New Roman" w:hAnsi="Times New Roman" w:cs="Times New Roman"/>
          <w:sz w:val="20"/>
          <w:szCs w:val="20"/>
        </w:rPr>
        <w:t>утвержденной</w:t>
      </w:r>
      <w:proofErr w:type="gramEnd"/>
      <w:r w:rsidR="00905DB9" w:rsidRPr="00FE521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05DB9" w:rsidRPr="00FE5210" w:rsidRDefault="00247D29" w:rsidP="005D117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E5210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  <w:r w:rsidR="0072349E" w:rsidRPr="00FE5210">
        <w:rPr>
          <w:rFonts w:ascii="Times New Roman" w:hAnsi="Times New Roman" w:cs="Times New Roman"/>
          <w:sz w:val="20"/>
          <w:szCs w:val="20"/>
        </w:rPr>
        <w:t xml:space="preserve"> </w:t>
      </w:r>
      <w:r w:rsidR="00875C96">
        <w:rPr>
          <w:rFonts w:ascii="Times New Roman" w:hAnsi="Times New Roman" w:cs="Times New Roman"/>
          <w:sz w:val="20"/>
          <w:szCs w:val="20"/>
        </w:rPr>
        <w:t>городского</w:t>
      </w:r>
      <w:r w:rsidR="0072349E" w:rsidRPr="00FE5210">
        <w:rPr>
          <w:rFonts w:ascii="Times New Roman" w:hAnsi="Times New Roman" w:cs="Times New Roman"/>
          <w:sz w:val="20"/>
          <w:szCs w:val="20"/>
        </w:rPr>
        <w:t xml:space="preserve"> поселения «</w:t>
      </w:r>
      <w:r w:rsidR="00875C96">
        <w:rPr>
          <w:rFonts w:ascii="Times New Roman" w:hAnsi="Times New Roman" w:cs="Times New Roman"/>
          <w:sz w:val="20"/>
          <w:szCs w:val="20"/>
        </w:rPr>
        <w:t>Карымское</w:t>
      </w:r>
      <w:r w:rsidR="00905DB9" w:rsidRPr="00FE5210">
        <w:rPr>
          <w:rFonts w:ascii="Times New Roman" w:hAnsi="Times New Roman" w:cs="Times New Roman"/>
          <w:sz w:val="20"/>
          <w:szCs w:val="20"/>
        </w:rPr>
        <w:t>»</w:t>
      </w:r>
    </w:p>
    <w:p w:rsidR="008F181E" w:rsidRDefault="00875C96" w:rsidP="00905DB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«18</w:t>
      </w:r>
      <w:r w:rsidR="00905DB9" w:rsidRPr="00FE5210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июня</w:t>
      </w:r>
      <w:r w:rsidR="0088127C" w:rsidRPr="00FE5210">
        <w:rPr>
          <w:rFonts w:ascii="Times New Roman" w:hAnsi="Times New Roman" w:cs="Times New Roman"/>
          <w:sz w:val="20"/>
          <w:szCs w:val="20"/>
        </w:rPr>
        <w:t xml:space="preserve"> 2014  года № </w:t>
      </w:r>
      <w:r>
        <w:rPr>
          <w:rFonts w:ascii="Times New Roman" w:hAnsi="Times New Roman" w:cs="Times New Roman"/>
          <w:sz w:val="20"/>
          <w:szCs w:val="20"/>
        </w:rPr>
        <w:t>178</w:t>
      </w:r>
    </w:p>
    <w:p w:rsidR="008C4323" w:rsidRDefault="008C4323" w:rsidP="00905DB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«26» июня 2014 года №179</w:t>
      </w:r>
    </w:p>
    <w:p w:rsidR="00875C96" w:rsidRPr="00FE5210" w:rsidRDefault="00875C96" w:rsidP="00905DB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05DB9" w:rsidRPr="00905DB9" w:rsidRDefault="00905DB9" w:rsidP="00905D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DB9">
        <w:rPr>
          <w:rFonts w:ascii="Times New Roman" w:hAnsi="Times New Roman" w:cs="Times New Roman"/>
          <w:b/>
          <w:sz w:val="24"/>
          <w:szCs w:val="24"/>
        </w:rPr>
        <w:t xml:space="preserve">Муниципальный краткосрочный план реализации </w:t>
      </w:r>
      <w:r w:rsidR="00776F5F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05DB9">
        <w:rPr>
          <w:rFonts w:ascii="Times New Roman" w:hAnsi="Times New Roman" w:cs="Times New Roman"/>
          <w:b/>
          <w:sz w:val="24"/>
          <w:szCs w:val="24"/>
        </w:rPr>
        <w:t xml:space="preserve"> программы капитального ремонта общего имущества </w:t>
      </w:r>
      <w:proofErr w:type="gramStart"/>
      <w:r w:rsidRPr="00905DB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905DB9" w:rsidRPr="00905DB9" w:rsidRDefault="00905DB9" w:rsidP="00905D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DB9">
        <w:rPr>
          <w:rFonts w:ascii="Times New Roman" w:hAnsi="Times New Roman" w:cs="Times New Roman"/>
          <w:b/>
          <w:sz w:val="24"/>
          <w:szCs w:val="24"/>
        </w:rPr>
        <w:t xml:space="preserve">многоквартирных </w:t>
      </w:r>
      <w:proofErr w:type="gramStart"/>
      <w:r w:rsidRPr="00905DB9">
        <w:rPr>
          <w:rFonts w:ascii="Times New Roman" w:hAnsi="Times New Roman" w:cs="Times New Roman"/>
          <w:b/>
          <w:sz w:val="24"/>
          <w:szCs w:val="24"/>
        </w:rPr>
        <w:t>домах</w:t>
      </w:r>
      <w:proofErr w:type="gramEnd"/>
      <w:r w:rsidRPr="00905DB9">
        <w:rPr>
          <w:rFonts w:ascii="Times New Roman" w:hAnsi="Times New Roman" w:cs="Times New Roman"/>
          <w:b/>
          <w:sz w:val="24"/>
          <w:szCs w:val="24"/>
        </w:rPr>
        <w:t>, расположенных н</w:t>
      </w:r>
      <w:r w:rsidR="005D1178">
        <w:rPr>
          <w:rFonts w:ascii="Times New Roman" w:hAnsi="Times New Roman" w:cs="Times New Roman"/>
          <w:b/>
          <w:sz w:val="24"/>
          <w:szCs w:val="24"/>
        </w:rPr>
        <w:t xml:space="preserve">а территории </w:t>
      </w:r>
      <w:r w:rsidR="00875C96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5D1178">
        <w:rPr>
          <w:rFonts w:ascii="Times New Roman" w:hAnsi="Times New Roman" w:cs="Times New Roman"/>
          <w:b/>
          <w:sz w:val="24"/>
          <w:szCs w:val="24"/>
        </w:rPr>
        <w:t xml:space="preserve"> поселения «</w:t>
      </w:r>
      <w:r w:rsidR="00875C96">
        <w:rPr>
          <w:rFonts w:ascii="Times New Roman" w:hAnsi="Times New Roman" w:cs="Times New Roman"/>
          <w:b/>
          <w:sz w:val="24"/>
          <w:szCs w:val="24"/>
        </w:rPr>
        <w:t>Карымское</w:t>
      </w:r>
      <w:r w:rsidR="005D1178">
        <w:rPr>
          <w:rFonts w:ascii="Times New Roman" w:hAnsi="Times New Roman" w:cs="Times New Roman"/>
          <w:b/>
          <w:sz w:val="24"/>
          <w:szCs w:val="24"/>
        </w:rPr>
        <w:t>»</w:t>
      </w:r>
      <w:r w:rsidRPr="00905DB9">
        <w:rPr>
          <w:rFonts w:ascii="Times New Roman" w:hAnsi="Times New Roman" w:cs="Times New Roman"/>
          <w:b/>
          <w:sz w:val="24"/>
          <w:szCs w:val="24"/>
        </w:rPr>
        <w:t>,</w:t>
      </w:r>
    </w:p>
    <w:p w:rsidR="00905DB9" w:rsidRPr="00905DB9" w:rsidRDefault="00905DB9" w:rsidP="00905D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____________</w:t>
      </w:r>
      <w:r w:rsidR="000F31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C96">
        <w:rPr>
          <w:rFonts w:ascii="Times New Roman" w:hAnsi="Times New Roman" w:cs="Times New Roman"/>
          <w:b/>
          <w:sz w:val="24"/>
          <w:szCs w:val="24"/>
        </w:rPr>
        <w:t xml:space="preserve">год  </w:t>
      </w:r>
      <w:proofErr w:type="gramStart"/>
      <w:r w:rsidR="00875C9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97522A" w:rsidRPr="003B0516" w:rsidRDefault="00905DB9" w:rsidP="00905D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0516">
        <w:rPr>
          <w:rFonts w:ascii="Times New Roman" w:hAnsi="Times New Roman" w:cs="Times New Roman"/>
          <w:b/>
          <w:sz w:val="20"/>
          <w:szCs w:val="20"/>
        </w:rPr>
        <w:t>Таблица   1.   Адресный   перечень   и  характеристика  многоквартирных   домов</w:t>
      </w:r>
    </w:p>
    <w:tbl>
      <w:tblPr>
        <w:tblStyle w:val="a3"/>
        <w:tblW w:w="0" w:type="auto"/>
        <w:tblLayout w:type="fixed"/>
        <w:tblLook w:val="04A0"/>
      </w:tblPr>
      <w:tblGrid>
        <w:gridCol w:w="432"/>
        <w:gridCol w:w="1046"/>
        <w:gridCol w:w="473"/>
        <w:gridCol w:w="567"/>
        <w:gridCol w:w="425"/>
        <w:gridCol w:w="426"/>
        <w:gridCol w:w="567"/>
        <w:gridCol w:w="850"/>
        <w:gridCol w:w="709"/>
        <w:gridCol w:w="709"/>
        <w:gridCol w:w="708"/>
        <w:gridCol w:w="851"/>
        <w:gridCol w:w="1134"/>
        <w:gridCol w:w="850"/>
        <w:gridCol w:w="851"/>
        <w:gridCol w:w="850"/>
        <w:gridCol w:w="851"/>
        <w:gridCol w:w="850"/>
        <w:gridCol w:w="993"/>
        <w:gridCol w:w="644"/>
      </w:tblGrid>
      <w:tr w:rsidR="008477B0" w:rsidTr="008477B0">
        <w:trPr>
          <w:trHeight w:val="371"/>
        </w:trPr>
        <w:tc>
          <w:tcPr>
            <w:tcW w:w="432" w:type="dxa"/>
            <w:vMerge w:val="restart"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DB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05DB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05DB9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046" w:type="dxa"/>
            <w:vMerge w:val="restart"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DB9">
              <w:rPr>
                <w:rFonts w:ascii="Times New Roman" w:hAnsi="Times New Roman" w:cs="Times New Roman"/>
                <w:sz w:val="16"/>
                <w:szCs w:val="16"/>
              </w:rPr>
              <w:t>Адрес МКД</w:t>
            </w:r>
          </w:p>
        </w:tc>
        <w:tc>
          <w:tcPr>
            <w:tcW w:w="1040" w:type="dxa"/>
            <w:gridSpan w:val="2"/>
            <w:vMerge w:val="restart"/>
          </w:tcPr>
          <w:p w:rsidR="008477B0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425" w:type="dxa"/>
            <w:vMerge w:val="restart"/>
            <w:textDirection w:val="btLr"/>
          </w:tcPr>
          <w:p w:rsidR="008477B0" w:rsidRPr="00905DB9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02A">
              <w:rPr>
                <w:rFonts w:ascii="Times New Roman" w:hAnsi="Times New Roman" w:cs="Times New Roman"/>
                <w:sz w:val="16"/>
                <w:szCs w:val="16"/>
              </w:rPr>
              <w:t>Материал стен</w:t>
            </w:r>
          </w:p>
        </w:tc>
        <w:tc>
          <w:tcPr>
            <w:tcW w:w="426" w:type="dxa"/>
            <w:vMerge w:val="restart"/>
            <w:textDirection w:val="btLr"/>
          </w:tcPr>
          <w:p w:rsidR="008477B0" w:rsidRPr="00905DB9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02A">
              <w:rPr>
                <w:rFonts w:ascii="Times New Roman" w:hAnsi="Times New Roman" w:cs="Times New Roman"/>
                <w:sz w:val="16"/>
                <w:szCs w:val="16"/>
              </w:rPr>
              <w:t>Количество этажей</w:t>
            </w:r>
          </w:p>
        </w:tc>
        <w:tc>
          <w:tcPr>
            <w:tcW w:w="567" w:type="dxa"/>
            <w:vMerge w:val="restart"/>
            <w:textDirection w:val="btLr"/>
          </w:tcPr>
          <w:p w:rsidR="008477B0" w:rsidRPr="00905DB9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02A">
              <w:rPr>
                <w:rFonts w:ascii="Times New Roman" w:hAnsi="Times New Roman" w:cs="Times New Roman"/>
                <w:sz w:val="16"/>
                <w:szCs w:val="16"/>
              </w:rPr>
              <w:t>Количество подъездов</w:t>
            </w:r>
          </w:p>
        </w:tc>
        <w:tc>
          <w:tcPr>
            <w:tcW w:w="850" w:type="dxa"/>
            <w:vMerge w:val="restart"/>
            <w:textDirection w:val="btLr"/>
          </w:tcPr>
          <w:p w:rsidR="008477B0" w:rsidRPr="00905DB9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02A">
              <w:rPr>
                <w:rFonts w:ascii="Times New Roman" w:hAnsi="Times New Roman" w:cs="Times New Roman"/>
                <w:sz w:val="16"/>
                <w:szCs w:val="16"/>
              </w:rPr>
              <w:t>Общая площадь МКД, всего</w:t>
            </w:r>
          </w:p>
        </w:tc>
        <w:tc>
          <w:tcPr>
            <w:tcW w:w="1418" w:type="dxa"/>
            <w:gridSpan w:val="2"/>
            <w:vMerge w:val="restart"/>
          </w:tcPr>
          <w:p w:rsidR="008477B0" w:rsidRPr="00A7302A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02A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02A">
              <w:rPr>
                <w:rFonts w:ascii="Times New Roman" w:hAnsi="Times New Roman" w:cs="Times New Roman"/>
                <w:sz w:val="16"/>
                <w:szCs w:val="16"/>
              </w:rPr>
              <w:t>помещений МКД:</w:t>
            </w:r>
          </w:p>
        </w:tc>
        <w:tc>
          <w:tcPr>
            <w:tcW w:w="708" w:type="dxa"/>
            <w:vMerge w:val="restart"/>
            <w:textDirection w:val="btLr"/>
          </w:tcPr>
          <w:p w:rsidR="008477B0" w:rsidRPr="00905DB9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02A">
              <w:rPr>
                <w:rFonts w:ascii="Times New Roman" w:hAnsi="Times New Roman" w:cs="Times New Roman"/>
                <w:sz w:val="16"/>
                <w:szCs w:val="16"/>
              </w:rPr>
              <w:t>Количество жителей, зарегистрированных в МКД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7302A">
              <w:rPr>
                <w:rFonts w:ascii="Times New Roman" w:hAnsi="Times New Roman" w:cs="Times New Roman"/>
                <w:sz w:val="16"/>
                <w:szCs w:val="16"/>
              </w:rPr>
              <w:t>на дату утверждения программы</w:t>
            </w:r>
          </w:p>
        </w:tc>
        <w:tc>
          <w:tcPr>
            <w:tcW w:w="851" w:type="dxa"/>
            <w:vMerge w:val="restart"/>
            <w:textDirection w:val="btLr"/>
          </w:tcPr>
          <w:p w:rsidR="008477B0" w:rsidRPr="00905DB9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1DA">
              <w:rPr>
                <w:rFonts w:ascii="Times New Roman" w:hAnsi="Times New Roman" w:cs="Times New Roman"/>
                <w:sz w:val="16"/>
                <w:szCs w:val="16"/>
              </w:rPr>
              <w:t>вид ремонта</w:t>
            </w:r>
          </w:p>
        </w:tc>
        <w:tc>
          <w:tcPr>
            <w:tcW w:w="4536" w:type="dxa"/>
            <w:gridSpan w:val="5"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1DA">
              <w:rPr>
                <w:rFonts w:ascii="Times New Roman" w:hAnsi="Times New Roman" w:cs="Times New Roman"/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850" w:type="dxa"/>
            <w:vMerge w:val="restart"/>
            <w:textDirection w:val="btLr"/>
          </w:tcPr>
          <w:p w:rsidR="008477B0" w:rsidRPr="00905DB9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1DA">
              <w:rPr>
                <w:rFonts w:ascii="Times New Roman" w:hAnsi="Times New Roman" w:cs="Times New Roman"/>
                <w:sz w:val="16"/>
                <w:szCs w:val="16"/>
              </w:rPr>
              <w:t>Удельная стоимость капитального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31DA">
              <w:rPr>
                <w:rFonts w:ascii="Times New Roman" w:hAnsi="Times New Roman" w:cs="Times New Roman"/>
                <w:sz w:val="16"/>
                <w:szCs w:val="16"/>
              </w:rPr>
              <w:t>ремонта 1 кв. м общей площади помещений МКД</w:t>
            </w:r>
          </w:p>
        </w:tc>
        <w:tc>
          <w:tcPr>
            <w:tcW w:w="993" w:type="dxa"/>
            <w:vMerge w:val="restart"/>
            <w:textDirection w:val="btLr"/>
          </w:tcPr>
          <w:p w:rsidR="008477B0" w:rsidRPr="008477B0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7B0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 капитального ремонта</w:t>
            </w:r>
          </w:p>
          <w:p w:rsidR="008477B0" w:rsidRPr="00905DB9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7B0">
              <w:rPr>
                <w:rFonts w:ascii="Times New Roman" w:hAnsi="Times New Roman" w:cs="Times New Roman"/>
                <w:sz w:val="16"/>
                <w:szCs w:val="16"/>
              </w:rPr>
              <w:t>1 кв. м общей площади    помещений МКД</w:t>
            </w:r>
          </w:p>
        </w:tc>
        <w:tc>
          <w:tcPr>
            <w:tcW w:w="644" w:type="dxa"/>
            <w:vMerge w:val="restart"/>
            <w:textDirection w:val="btLr"/>
          </w:tcPr>
          <w:p w:rsidR="008477B0" w:rsidRPr="00905DB9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7B0">
              <w:rPr>
                <w:rFonts w:ascii="Times New Roman" w:hAnsi="Times New Roman" w:cs="Times New Roman"/>
                <w:sz w:val="16"/>
                <w:szCs w:val="16"/>
              </w:rPr>
              <w:t>Плановая дата завершения работ</w:t>
            </w:r>
          </w:p>
        </w:tc>
      </w:tr>
      <w:tr w:rsidR="008477B0" w:rsidTr="008477B0">
        <w:trPr>
          <w:trHeight w:val="278"/>
        </w:trPr>
        <w:tc>
          <w:tcPr>
            <w:tcW w:w="432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vMerge/>
          </w:tcPr>
          <w:p w:rsidR="008477B0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</w:tcPr>
          <w:p w:rsidR="008477B0" w:rsidRPr="00A7302A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</w:tcPr>
          <w:p w:rsidR="008477B0" w:rsidRPr="00A7302A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8477B0" w:rsidRPr="00A7302A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8477B0" w:rsidRPr="00A7302A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8477B0" w:rsidRPr="00A7302A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8477B0" w:rsidRPr="00A7302A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</w:tcPr>
          <w:p w:rsidR="008477B0" w:rsidRPr="000F31DA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8477B0" w:rsidRPr="00905DB9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402" w:type="dxa"/>
            <w:gridSpan w:val="4"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1D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7B0" w:rsidTr="008477B0">
        <w:trPr>
          <w:cantSplit/>
          <w:trHeight w:val="2549"/>
        </w:trPr>
        <w:tc>
          <w:tcPr>
            <w:tcW w:w="432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  <w:vMerge w:val="restart"/>
            <w:textDirection w:val="btLr"/>
          </w:tcPr>
          <w:p w:rsidR="008477B0" w:rsidRPr="00905DB9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02A">
              <w:rPr>
                <w:rFonts w:ascii="Times New Roman" w:hAnsi="Times New Roman" w:cs="Times New Roman"/>
                <w:sz w:val="16"/>
                <w:szCs w:val="16"/>
              </w:rPr>
              <w:t>ввода в эксплуатацию</w:t>
            </w:r>
          </w:p>
        </w:tc>
        <w:tc>
          <w:tcPr>
            <w:tcW w:w="567" w:type="dxa"/>
            <w:vMerge w:val="restart"/>
            <w:textDirection w:val="btLr"/>
          </w:tcPr>
          <w:p w:rsidR="008477B0" w:rsidRPr="00905DB9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02A">
              <w:rPr>
                <w:rFonts w:ascii="Times New Roman" w:hAnsi="Times New Roman" w:cs="Times New Roman"/>
                <w:sz w:val="16"/>
                <w:szCs w:val="16"/>
              </w:rPr>
              <w:t>завершение последнего капитального ремонта</w:t>
            </w:r>
          </w:p>
        </w:tc>
        <w:tc>
          <w:tcPr>
            <w:tcW w:w="425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8477B0" w:rsidRPr="00905DB9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extDirection w:val="btLr"/>
          </w:tcPr>
          <w:p w:rsidR="008477B0" w:rsidRPr="00A7302A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02A">
              <w:rPr>
                <w:rFonts w:ascii="Times New Roman" w:hAnsi="Times New Roman" w:cs="Times New Roman"/>
                <w:sz w:val="16"/>
                <w:szCs w:val="16"/>
              </w:rPr>
              <w:t>в том числе жилых помещений,</w:t>
            </w:r>
          </w:p>
          <w:p w:rsidR="008477B0" w:rsidRPr="00905DB9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02A">
              <w:rPr>
                <w:rFonts w:ascii="Times New Roman" w:hAnsi="Times New Roman" w:cs="Times New Roman"/>
                <w:sz w:val="16"/>
                <w:szCs w:val="16"/>
              </w:rPr>
              <w:t>находящихся  в собственности граждан</w:t>
            </w:r>
          </w:p>
        </w:tc>
        <w:tc>
          <w:tcPr>
            <w:tcW w:w="708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8477B0" w:rsidRPr="00905DB9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1DA">
              <w:rPr>
                <w:rFonts w:ascii="Times New Roman" w:hAnsi="Times New Roman" w:cs="Times New Roman"/>
                <w:sz w:val="16"/>
                <w:szCs w:val="16"/>
              </w:rPr>
              <w:t>за счет средств Фонда</w:t>
            </w:r>
          </w:p>
        </w:tc>
        <w:tc>
          <w:tcPr>
            <w:tcW w:w="851" w:type="dxa"/>
            <w:textDirection w:val="btLr"/>
          </w:tcPr>
          <w:p w:rsidR="008477B0" w:rsidRPr="000F31DA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1DA">
              <w:rPr>
                <w:rFonts w:ascii="Times New Roman" w:hAnsi="Times New Roman" w:cs="Times New Roman"/>
                <w:sz w:val="16"/>
                <w:szCs w:val="16"/>
              </w:rPr>
              <w:t>за счет средств  бюджета</w:t>
            </w:r>
          </w:p>
          <w:p w:rsidR="008477B0" w:rsidRPr="00905DB9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1DA">
              <w:rPr>
                <w:rFonts w:ascii="Times New Roman" w:hAnsi="Times New Roman" w:cs="Times New Roman"/>
                <w:sz w:val="16"/>
                <w:szCs w:val="16"/>
              </w:rPr>
              <w:t>субъекта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31DA">
              <w:rPr>
                <w:rFonts w:ascii="Times New Roman" w:hAnsi="Times New Roman" w:cs="Times New Roman"/>
                <w:sz w:val="16"/>
                <w:szCs w:val="16"/>
              </w:rPr>
              <w:t>Российской Федерации</w:t>
            </w:r>
          </w:p>
        </w:tc>
        <w:tc>
          <w:tcPr>
            <w:tcW w:w="850" w:type="dxa"/>
            <w:textDirection w:val="btLr"/>
          </w:tcPr>
          <w:p w:rsidR="008477B0" w:rsidRPr="000F31DA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1DA">
              <w:rPr>
                <w:rFonts w:ascii="Times New Roman" w:hAnsi="Times New Roman" w:cs="Times New Roman"/>
                <w:sz w:val="16"/>
                <w:szCs w:val="16"/>
              </w:rPr>
              <w:t>за счет средств   местного</w:t>
            </w:r>
          </w:p>
          <w:p w:rsidR="008477B0" w:rsidRPr="00905DB9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1DA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</w:p>
        </w:tc>
        <w:tc>
          <w:tcPr>
            <w:tcW w:w="851" w:type="dxa"/>
            <w:textDirection w:val="btLr"/>
          </w:tcPr>
          <w:p w:rsidR="008477B0" w:rsidRPr="00905DB9" w:rsidRDefault="008477B0" w:rsidP="008477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1DA">
              <w:rPr>
                <w:rFonts w:ascii="Times New Roman" w:hAnsi="Times New Roman" w:cs="Times New Roman"/>
                <w:sz w:val="16"/>
                <w:szCs w:val="16"/>
              </w:rPr>
              <w:t>за счет средств ТСЖ, других кооперативов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31DA">
              <w:rPr>
                <w:rFonts w:ascii="Times New Roman" w:hAnsi="Times New Roman" w:cs="Times New Roman"/>
                <w:sz w:val="16"/>
                <w:szCs w:val="16"/>
              </w:rPr>
              <w:t>либо собственников помещений в МКД</w:t>
            </w:r>
          </w:p>
        </w:tc>
        <w:tc>
          <w:tcPr>
            <w:tcW w:w="850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7B0" w:rsidTr="008477B0">
        <w:tc>
          <w:tcPr>
            <w:tcW w:w="432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02A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A7302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709" w:type="dxa"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02A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A7302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709" w:type="dxa"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02A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A7302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708" w:type="dxa"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02A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1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7B0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50" w:type="dxa"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7B0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51" w:type="dxa"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7B0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50" w:type="dxa"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7B0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51" w:type="dxa"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7B0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50" w:type="dxa"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7B0">
              <w:rPr>
                <w:rFonts w:ascii="Times New Roman" w:hAnsi="Times New Roman" w:cs="Times New Roman"/>
                <w:sz w:val="16"/>
                <w:szCs w:val="16"/>
              </w:rPr>
              <w:t>руб./кв</w:t>
            </w:r>
            <w:proofErr w:type="gramStart"/>
            <w:r w:rsidRPr="008477B0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3" w:type="dxa"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7B0">
              <w:rPr>
                <w:rFonts w:ascii="Times New Roman" w:hAnsi="Times New Roman" w:cs="Times New Roman"/>
                <w:sz w:val="16"/>
                <w:szCs w:val="16"/>
              </w:rPr>
              <w:t>руб./кв</w:t>
            </w:r>
            <w:proofErr w:type="gramStart"/>
            <w:r w:rsidRPr="008477B0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644" w:type="dxa"/>
            <w:vMerge/>
          </w:tcPr>
          <w:p w:rsidR="008477B0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7B0" w:rsidTr="008477B0">
        <w:tc>
          <w:tcPr>
            <w:tcW w:w="432" w:type="dxa"/>
          </w:tcPr>
          <w:p w:rsidR="00905DB9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6" w:type="dxa"/>
          </w:tcPr>
          <w:p w:rsidR="00905DB9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3" w:type="dxa"/>
          </w:tcPr>
          <w:p w:rsidR="00905DB9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905DB9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905DB9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:rsidR="00905DB9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905DB9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905DB9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905DB9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905DB9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905DB9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905DB9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905DB9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905DB9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905DB9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905DB9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</w:tcPr>
          <w:p w:rsidR="00905DB9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905DB9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93" w:type="dxa"/>
          </w:tcPr>
          <w:p w:rsidR="00905DB9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44" w:type="dxa"/>
          </w:tcPr>
          <w:p w:rsidR="00905DB9" w:rsidRPr="00905DB9" w:rsidRDefault="008477B0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DD269D" w:rsidTr="008477B0">
        <w:tc>
          <w:tcPr>
            <w:tcW w:w="432" w:type="dxa"/>
          </w:tcPr>
          <w:p w:rsidR="00DD269D" w:rsidRDefault="00653EA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6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269D" w:rsidTr="008477B0">
        <w:tc>
          <w:tcPr>
            <w:tcW w:w="432" w:type="dxa"/>
          </w:tcPr>
          <w:p w:rsidR="00DD269D" w:rsidRDefault="00653EA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269D" w:rsidTr="008477B0">
        <w:tc>
          <w:tcPr>
            <w:tcW w:w="432" w:type="dxa"/>
          </w:tcPr>
          <w:p w:rsidR="00DD269D" w:rsidRDefault="00653EA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46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269D" w:rsidTr="008477B0">
        <w:tc>
          <w:tcPr>
            <w:tcW w:w="432" w:type="dxa"/>
          </w:tcPr>
          <w:p w:rsidR="00DD269D" w:rsidRDefault="00653EA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46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269D" w:rsidTr="008477B0">
        <w:tc>
          <w:tcPr>
            <w:tcW w:w="432" w:type="dxa"/>
          </w:tcPr>
          <w:p w:rsidR="00DD269D" w:rsidRDefault="00653EA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46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</w:tcPr>
          <w:p w:rsidR="00DD269D" w:rsidRDefault="00DD269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4AC9" w:rsidTr="008477B0">
        <w:tc>
          <w:tcPr>
            <w:tcW w:w="432" w:type="dxa"/>
          </w:tcPr>
          <w:p w:rsidR="00934AC9" w:rsidRDefault="00653EA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46" w:type="dxa"/>
          </w:tcPr>
          <w:p w:rsidR="00934AC9" w:rsidRDefault="00934AC9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934AC9" w:rsidRDefault="00934AC9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34AC9" w:rsidRDefault="00934AC9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34AC9" w:rsidRDefault="00934AC9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34AC9" w:rsidRDefault="00934AC9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34AC9" w:rsidRDefault="00934AC9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34AC9" w:rsidRDefault="00934AC9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34AC9" w:rsidRDefault="00934AC9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34AC9" w:rsidRDefault="00934AC9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34AC9" w:rsidRDefault="00934AC9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34AC9" w:rsidRDefault="00934AC9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34AC9" w:rsidRDefault="00934AC9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34AC9" w:rsidRDefault="00934AC9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34AC9" w:rsidRDefault="00934AC9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34AC9" w:rsidRDefault="00934AC9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34AC9" w:rsidRDefault="00934AC9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34AC9" w:rsidRDefault="00934AC9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34AC9" w:rsidRDefault="00934AC9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</w:tcPr>
          <w:p w:rsidR="00934AC9" w:rsidRDefault="00934AC9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4AC9" w:rsidTr="008477B0">
        <w:tc>
          <w:tcPr>
            <w:tcW w:w="432" w:type="dxa"/>
          </w:tcPr>
          <w:p w:rsidR="00934AC9" w:rsidRDefault="00653EAD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46" w:type="dxa"/>
          </w:tcPr>
          <w:p w:rsidR="00934AC9" w:rsidRDefault="00934AC9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934AC9" w:rsidRDefault="00934AC9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34AC9" w:rsidRDefault="00934AC9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34AC9" w:rsidRDefault="00934AC9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34AC9" w:rsidRDefault="00934AC9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34AC9" w:rsidRDefault="00934AC9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34AC9" w:rsidRDefault="00934AC9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34AC9" w:rsidRDefault="00934AC9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34AC9" w:rsidRDefault="00934AC9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34AC9" w:rsidRDefault="00934AC9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34AC9" w:rsidRDefault="00934AC9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34AC9" w:rsidRDefault="00934AC9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34AC9" w:rsidRDefault="00934AC9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34AC9" w:rsidRDefault="00934AC9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34AC9" w:rsidRDefault="00934AC9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34AC9" w:rsidRDefault="00934AC9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34AC9" w:rsidRDefault="00934AC9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34AC9" w:rsidRDefault="00934AC9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</w:tcPr>
          <w:p w:rsidR="00934AC9" w:rsidRDefault="00934AC9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05DB9" w:rsidRDefault="00905DB9" w:rsidP="00905D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477B0" w:rsidRDefault="008477B0" w:rsidP="00905D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477B0" w:rsidRDefault="008477B0" w:rsidP="00905D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35881" w:rsidRDefault="00635881" w:rsidP="00905D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35881" w:rsidRDefault="00635881" w:rsidP="00905D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477B0" w:rsidRPr="003B0516" w:rsidRDefault="008477B0" w:rsidP="008477B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0516">
        <w:rPr>
          <w:rFonts w:ascii="Times New Roman" w:hAnsi="Times New Roman" w:cs="Times New Roman"/>
          <w:b/>
          <w:sz w:val="20"/>
          <w:szCs w:val="20"/>
        </w:rPr>
        <w:t>Таблица 2. Планируемые показатели выполнения муниципального краткосрочно</w:t>
      </w:r>
      <w:r w:rsidR="005D1178">
        <w:rPr>
          <w:rFonts w:ascii="Times New Roman" w:hAnsi="Times New Roman" w:cs="Times New Roman"/>
          <w:b/>
          <w:sz w:val="20"/>
          <w:szCs w:val="20"/>
        </w:rPr>
        <w:t>го плана реализации Муниципальной</w:t>
      </w:r>
      <w:r w:rsidRPr="003B0516">
        <w:rPr>
          <w:rFonts w:ascii="Times New Roman" w:hAnsi="Times New Roman" w:cs="Times New Roman"/>
          <w:b/>
          <w:sz w:val="20"/>
          <w:szCs w:val="20"/>
        </w:rPr>
        <w:t xml:space="preserve"> программы капитального</w:t>
      </w:r>
    </w:p>
    <w:p w:rsidR="008477B0" w:rsidRPr="003B0516" w:rsidRDefault="008477B0" w:rsidP="008477B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0516">
        <w:rPr>
          <w:rFonts w:ascii="Times New Roman" w:hAnsi="Times New Roman" w:cs="Times New Roman"/>
          <w:b/>
          <w:sz w:val="20"/>
          <w:szCs w:val="20"/>
        </w:rPr>
        <w:t xml:space="preserve">ремонта общего имущества в многоквартирных домах, расположенных на </w:t>
      </w:r>
      <w:r w:rsidR="005D1178">
        <w:rPr>
          <w:rFonts w:ascii="Times New Roman" w:hAnsi="Times New Roman" w:cs="Times New Roman"/>
          <w:b/>
          <w:sz w:val="20"/>
          <w:szCs w:val="20"/>
        </w:rPr>
        <w:t xml:space="preserve">территории </w:t>
      </w:r>
      <w:r w:rsidR="00875C96">
        <w:rPr>
          <w:rFonts w:ascii="Times New Roman" w:hAnsi="Times New Roman" w:cs="Times New Roman"/>
          <w:b/>
          <w:sz w:val="20"/>
          <w:szCs w:val="20"/>
        </w:rPr>
        <w:t>городского</w:t>
      </w:r>
      <w:r w:rsidR="005D1178">
        <w:rPr>
          <w:rFonts w:ascii="Times New Roman" w:hAnsi="Times New Roman" w:cs="Times New Roman"/>
          <w:b/>
          <w:sz w:val="20"/>
          <w:szCs w:val="20"/>
        </w:rPr>
        <w:t xml:space="preserve"> поселения «</w:t>
      </w:r>
      <w:r w:rsidR="00875C96">
        <w:rPr>
          <w:rFonts w:ascii="Times New Roman" w:hAnsi="Times New Roman" w:cs="Times New Roman"/>
          <w:b/>
          <w:sz w:val="20"/>
          <w:szCs w:val="20"/>
        </w:rPr>
        <w:t>Карымское</w:t>
      </w:r>
      <w:r w:rsidR="005D1178">
        <w:rPr>
          <w:rFonts w:ascii="Times New Roman" w:hAnsi="Times New Roman" w:cs="Times New Roman"/>
          <w:b/>
          <w:sz w:val="20"/>
          <w:szCs w:val="20"/>
        </w:rPr>
        <w:t>»</w:t>
      </w:r>
      <w:r w:rsidR="003B0516">
        <w:rPr>
          <w:rFonts w:ascii="Times New Roman" w:hAnsi="Times New Roman" w:cs="Times New Roman"/>
          <w:b/>
          <w:sz w:val="20"/>
          <w:szCs w:val="20"/>
        </w:rPr>
        <w:t>, на __</w:t>
      </w:r>
      <w:r w:rsidR="003B0516" w:rsidRPr="003B0516">
        <w:rPr>
          <w:rFonts w:ascii="Times New Roman" w:hAnsi="Times New Roman" w:cs="Times New Roman"/>
          <w:b/>
          <w:sz w:val="20"/>
          <w:szCs w:val="20"/>
        </w:rPr>
        <w:t xml:space="preserve">__________ </w:t>
      </w:r>
      <w:r w:rsidRPr="003B0516">
        <w:rPr>
          <w:rFonts w:ascii="Times New Roman" w:hAnsi="Times New Roman" w:cs="Times New Roman"/>
          <w:b/>
          <w:sz w:val="20"/>
          <w:szCs w:val="20"/>
        </w:rPr>
        <w:t xml:space="preserve">год </w:t>
      </w:r>
      <w:proofErr w:type="gramStart"/>
      <w:r w:rsidRPr="003B0516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</w:p>
    <w:p w:rsidR="008477B0" w:rsidRDefault="008477B0" w:rsidP="005D117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7522A" w:rsidRPr="003B0516" w:rsidRDefault="0097522A" w:rsidP="008477B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34"/>
        <w:gridCol w:w="1727"/>
        <w:gridCol w:w="1052"/>
        <w:gridCol w:w="1056"/>
        <w:gridCol w:w="1055"/>
        <w:gridCol w:w="1040"/>
        <w:gridCol w:w="1040"/>
        <w:gridCol w:w="1040"/>
        <w:gridCol w:w="1040"/>
        <w:gridCol w:w="1040"/>
        <w:gridCol w:w="1040"/>
        <w:gridCol w:w="1040"/>
        <w:gridCol w:w="1041"/>
        <w:gridCol w:w="1041"/>
      </w:tblGrid>
      <w:tr w:rsidR="0097522A" w:rsidRPr="003B0516" w:rsidTr="002C27F4">
        <w:trPr>
          <w:cantSplit/>
          <w:trHeight w:val="856"/>
        </w:trPr>
        <w:tc>
          <w:tcPr>
            <w:tcW w:w="534" w:type="dxa"/>
            <w:vMerge w:val="restart"/>
          </w:tcPr>
          <w:p w:rsidR="0097522A" w:rsidRPr="003B0516" w:rsidRDefault="0097522A" w:rsidP="003B05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1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:rsidR="0097522A" w:rsidRPr="003B0516" w:rsidRDefault="0097522A" w:rsidP="003B05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B051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B0516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727" w:type="dxa"/>
            <w:vMerge w:val="restart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16">
              <w:rPr>
                <w:rFonts w:ascii="Times New Roman" w:hAnsi="Times New Roman" w:cs="Times New Roman"/>
                <w:sz w:val="16"/>
                <w:szCs w:val="16"/>
              </w:rPr>
              <w:t>Наименование МО</w:t>
            </w:r>
          </w:p>
        </w:tc>
        <w:tc>
          <w:tcPr>
            <w:tcW w:w="1052" w:type="dxa"/>
            <w:vMerge w:val="restart"/>
          </w:tcPr>
          <w:p w:rsidR="0097522A" w:rsidRPr="003B0516" w:rsidRDefault="0097522A" w:rsidP="002C2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16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97522A" w:rsidRPr="003B0516" w:rsidRDefault="0097522A" w:rsidP="002C2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16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97522A" w:rsidRPr="003B0516" w:rsidRDefault="0097522A" w:rsidP="002C2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16">
              <w:rPr>
                <w:rFonts w:ascii="Times New Roman" w:hAnsi="Times New Roman" w:cs="Times New Roman"/>
                <w:sz w:val="16"/>
                <w:szCs w:val="16"/>
              </w:rPr>
              <w:t>МКД, всего</w:t>
            </w:r>
          </w:p>
        </w:tc>
        <w:tc>
          <w:tcPr>
            <w:tcW w:w="1056" w:type="dxa"/>
            <w:vMerge w:val="restart"/>
            <w:textDirection w:val="btLr"/>
          </w:tcPr>
          <w:p w:rsidR="0097522A" w:rsidRPr="003B0516" w:rsidRDefault="0097522A" w:rsidP="003B051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16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  <w:p w:rsidR="0097522A" w:rsidRPr="003B0516" w:rsidRDefault="0097522A" w:rsidP="003B051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16">
              <w:rPr>
                <w:rFonts w:ascii="Times New Roman" w:hAnsi="Times New Roman" w:cs="Times New Roman"/>
                <w:sz w:val="16"/>
                <w:szCs w:val="16"/>
              </w:rPr>
              <w:t>жителей,</w:t>
            </w:r>
          </w:p>
          <w:p w:rsidR="0097522A" w:rsidRPr="003B0516" w:rsidRDefault="0097522A" w:rsidP="003B051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B0516">
              <w:rPr>
                <w:rFonts w:ascii="Times New Roman" w:hAnsi="Times New Roman" w:cs="Times New Roman"/>
                <w:sz w:val="16"/>
                <w:szCs w:val="16"/>
              </w:rPr>
              <w:t>зарегистрированных</w:t>
            </w:r>
            <w:proofErr w:type="gramEnd"/>
            <w:r w:rsidRPr="003B0516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0516">
              <w:rPr>
                <w:rFonts w:ascii="Times New Roman" w:hAnsi="Times New Roman" w:cs="Times New Roman"/>
                <w:sz w:val="16"/>
                <w:szCs w:val="16"/>
              </w:rPr>
              <w:t>МКД на дату</w:t>
            </w:r>
          </w:p>
          <w:p w:rsidR="0097522A" w:rsidRPr="003B0516" w:rsidRDefault="0097522A" w:rsidP="003B051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16">
              <w:rPr>
                <w:rFonts w:ascii="Times New Roman" w:hAnsi="Times New Roman" w:cs="Times New Roman"/>
                <w:sz w:val="16"/>
                <w:szCs w:val="16"/>
              </w:rPr>
              <w:t>утверждения плана</w:t>
            </w:r>
          </w:p>
        </w:tc>
        <w:tc>
          <w:tcPr>
            <w:tcW w:w="5215" w:type="dxa"/>
            <w:gridSpan w:val="5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16">
              <w:rPr>
                <w:rFonts w:ascii="Times New Roman" w:hAnsi="Times New Roman" w:cs="Times New Roman"/>
                <w:sz w:val="16"/>
                <w:szCs w:val="16"/>
              </w:rPr>
              <w:t>Количество МКД</w:t>
            </w:r>
          </w:p>
        </w:tc>
        <w:tc>
          <w:tcPr>
            <w:tcW w:w="5202" w:type="dxa"/>
            <w:gridSpan w:val="5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2A">
              <w:rPr>
                <w:rFonts w:ascii="Times New Roman" w:hAnsi="Times New Roman" w:cs="Times New Roman"/>
                <w:sz w:val="16"/>
                <w:szCs w:val="16"/>
              </w:rPr>
              <w:t>Стоимость капитального ремонта</w:t>
            </w:r>
          </w:p>
        </w:tc>
        <w:bookmarkStart w:id="0" w:name="_GoBack"/>
        <w:bookmarkEnd w:id="0"/>
      </w:tr>
      <w:tr w:rsidR="0097522A" w:rsidRPr="003B0516" w:rsidTr="002C27F4">
        <w:tc>
          <w:tcPr>
            <w:tcW w:w="534" w:type="dxa"/>
            <w:vMerge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7" w:type="dxa"/>
            <w:vMerge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vMerge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vMerge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2A">
              <w:rPr>
                <w:rFonts w:ascii="Times New Roman" w:hAnsi="Times New Roman" w:cs="Times New Roman"/>
                <w:sz w:val="16"/>
                <w:szCs w:val="16"/>
              </w:rPr>
              <w:t>I квартал</w:t>
            </w:r>
          </w:p>
        </w:tc>
        <w:tc>
          <w:tcPr>
            <w:tcW w:w="1040" w:type="dxa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2A">
              <w:rPr>
                <w:rFonts w:ascii="Times New Roman" w:hAnsi="Times New Roman" w:cs="Times New Roman"/>
                <w:sz w:val="16"/>
                <w:szCs w:val="16"/>
              </w:rPr>
              <w:t>II квартал</w:t>
            </w:r>
          </w:p>
        </w:tc>
        <w:tc>
          <w:tcPr>
            <w:tcW w:w="1040" w:type="dxa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2A">
              <w:rPr>
                <w:rFonts w:ascii="Times New Roman" w:hAnsi="Times New Roman" w:cs="Times New Roman"/>
                <w:sz w:val="16"/>
                <w:szCs w:val="16"/>
              </w:rPr>
              <w:t>III квартал</w:t>
            </w:r>
          </w:p>
        </w:tc>
        <w:tc>
          <w:tcPr>
            <w:tcW w:w="1040" w:type="dxa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2A">
              <w:rPr>
                <w:rFonts w:ascii="Times New Roman" w:hAnsi="Times New Roman" w:cs="Times New Roman"/>
                <w:sz w:val="16"/>
                <w:szCs w:val="16"/>
              </w:rPr>
              <w:t>IV квартал</w:t>
            </w:r>
          </w:p>
        </w:tc>
        <w:tc>
          <w:tcPr>
            <w:tcW w:w="1040" w:type="dxa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040" w:type="dxa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2A">
              <w:rPr>
                <w:rFonts w:ascii="Times New Roman" w:hAnsi="Times New Roman" w:cs="Times New Roman"/>
                <w:sz w:val="16"/>
                <w:szCs w:val="16"/>
              </w:rPr>
              <w:t>I квартал</w:t>
            </w:r>
          </w:p>
        </w:tc>
        <w:tc>
          <w:tcPr>
            <w:tcW w:w="1040" w:type="dxa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2A">
              <w:rPr>
                <w:rFonts w:ascii="Times New Roman" w:hAnsi="Times New Roman" w:cs="Times New Roman"/>
                <w:sz w:val="16"/>
                <w:szCs w:val="16"/>
              </w:rPr>
              <w:t>II квартал</w:t>
            </w:r>
          </w:p>
        </w:tc>
        <w:tc>
          <w:tcPr>
            <w:tcW w:w="1040" w:type="dxa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2A">
              <w:rPr>
                <w:rFonts w:ascii="Times New Roman" w:hAnsi="Times New Roman" w:cs="Times New Roman"/>
                <w:sz w:val="16"/>
                <w:szCs w:val="16"/>
              </w:rPr>
              <w:t>III квартал</w:t>
            </w:r>
          </w:p>
        </w:tc>
        <w:tc>
          <w:tcPr>
            <w:tcW w:w="1041" w:type="dxa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2A">
              <w:rPr>
                <w:rFonts w:ascii="Times New Roman" w:hAnsi="Times New Roman" w:cs="Times New Roman"/>
                <w:sz w:val="16"/>
                <w:szCs w:val="16"/>
              </w:rPr>
              <w:t>IV квартал</w:t>
            </w:r>
          </w:p>
        </w:tc>
        <w:tc>
          <w:tcPr>
            <w:tcW w:w="1041" w:type="dxa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</w:tr>
      <w:tr w:rsidR="0097522A" w:rsidRPr="003B0516" w:rsidTr="002C27F4">
        <w:tc>
          <w:tcPr>
            <w:tcW w:w="534" w:type="dxa"/>
            <w:vMerge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7" w:type="dxa"/>
            <w:vMerge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2A">
              <w:rPr>
                <w:rFonts w:ascii="Times New Roman" w:hAnsi="Times New Roman" w:cs="Times New Roman"/>
                <w:sz w:val="16"/>
                <w:szCs w:val="16"/>
              </w:rPr>
              <w:t>кв.м.</w:t>
            </w:r>
          </w:p>
        </w:tc>
        <w:tc>
          <w:tcPr>
            <w:tcW w:w="1056" w:type="dxa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2A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055" w:type="dxa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2A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040" w:type="dxa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2A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040" w:type="dxa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2A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040" w:type="dxa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2A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040" w:type="dxa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2A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040" w:type="dxa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2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40" w:type="dxa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2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40" w:type="dxa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2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41" w:type="dxa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2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41" w:type="dxa"/>
          </w:tcPr>
          <w:p w:rsidR="0097522A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22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</w:tr>
      <w:tr w:rsidR="003B0516" w:rsidRPr="003B0516" w:rsidTr="002C27F4">
        <w:tc>
          <w:tcPr>
            <w:tcW w:w="534" w:type="dxa"/>
          </w:tcPr>
          <w:p w:rsidR="003B0516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27" w:type="dxa"/>
          </w:tcPr>
          <w:p w:rsidR="003B0516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2" w:type="dxa"/>
          </w:tcPr>
          <w:p w:rsidR="003B0516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56" w:type="dxa"/>
          </w:tcPr>
          <w:p w:rsidR="003B0516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5" w:type="dxa"/>
          </w:tcPr>
          <w:p w:rsidR="003B0516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40" w:type="dxa"/>
          </w:tcPr>
          <w:p w:rsidR="003B0516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40" w:type="dxa"/>
          </w:tcPr>
          <w:p w:rsidR="003B0516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40" w:type="dxa"/>
          </w:tcPr>
          <w:p w:rsidR="003B0516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40" w:type="dxa"/>
          </w:tcPr>
          <w:p w:rsidR="003B0516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40" w:type="dxa"/>
          </w:tcPr>
          <w:p w:rsidR="003B0516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0" w:type="dxa"/>
          </w:tcPr>
          <w:p w:rsidR="003B0516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40" w:type="dxa"/>
          </w:tcPr>
          <w:p w:rsidR="003B0516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41" w:type="dxa"/>
          </w:tcPr>
          <w:p w:rsidR="003B0516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41" w:type="dxa"/>
          </w:tcPr>
          <w:p w:rsidR="003B0516" w:rsidRPr="003B0516" w:rsidRDefault="0097522A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2C27F4" w:rsidRPr="003B0516" w:rsidTr="00640441">
        <w:tc>
          <w:tcPr>
            <w:tcW w:w="2261" w:type="dxa"/>
            <w:gridSpan w:val="2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МО:</w:t>
            </w:r>
          </w:p>
        </w:tc>
        <w:tc>
          <w:tcPr>
            <w:tcW w:w="1052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0516" w:rsidRPr="003B0516" w:rsidTr="002C27F4">
        <w:tc>
          <w:tcPr>
            <w:tcW w:w="534" w:type="dxa"/>
          </w:tcPr>
          <w:p w:rsidR="003B0516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27" w:type="dxa"/>
          </w:tcPr>
          <w:p w:rsidR="003B0516" w:rsidRPr="003B0516" w:rsidRDefault="003B0516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</w:tcPr>
          <w:p w:rsidR="003B0516" w:rsidRPr="003B0516" w:rsidRDefault="003B0516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3B0516" w:rsidRPr="003B0516" w:rsidRDefault="003B0516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</w:tcPr>
          <w:p w:rsidR="003B0516" w:rsidRPr="003B0516" w:rsidRDefault="003B0516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3B0516" w:rsidRPr="003B0516" w:rsidRDefault="003B0516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3B0516" w:rsidRPr="003B0516" w:rsidRDefault="003B0516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3B0516" w:rsidRPr="003B0516" w:rsidRDefault="003B0516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3B0516" w:rsidRPr="003B0516" w:rsidRDefault="003B0516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3B0516" w:rsidRPr="003B0516" w:rsidRDefault="003B0516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3B0516" w:rsidRPr="003B0516" w:rsidRDefault="003B0516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3B0516" w:rsidRPr="003B0516" w:rsidRDefault="003B0516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</w:tcPr>
          <w:p w:rsidR="003B0516" w:rsidRPr="003B0516" w:rsidRDefault="003B0516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</w:tcPr>
          <w:p w:rsidR="003B0516" w:rsidRPr="003B0516" w:rsidRDefault="003B0516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27F4" w:rsidRPr="003B0516" w:rsidTr="002C27F4">
        <w:tc>
          <w:tcPr>
            <w:tcW w:w="534" w:type="dxa"/>
          </w:tcPr>
          <w:p w:rsidR="002C27F4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727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</w:tcPr>
          <w:p w:rsidR="002C27F4" w:rsidRPr="003B0516" w:rsidRDefault="002C27F4" w:rsidP="0084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7522A" w:rsidRDefault="0097522A" w:rsidP="0097522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477B0" w:rsidRDefault="0097522A" w:rsidP="0097522A">
      <w:pPr>
        <w:tabs>
          <w:tab w:val="left" w:pos="56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7522A">
        <w:rPr>
          <w:rFonts w:ascii="Times New Roman" w:hAnsi="Times New Roman" w:cs="Times New Roman"/>
          <w:sz w:val="20"/>
          <w:szCs w:val="20"/>
        </w:rPr>
        <w:t xml:space="preserve">Таблица 3. Адресный перечень многоквартирных домов, расположенных на территории </w:t>
      </w:r>
      <w:r w:rsidR="00875C96">
        <w:rPr>
          <w:rFonts w:ascii="Times New Roman" w:hAnsi="Times New Roman" w:cs="Times New Roman"/>
          <w:sz w:val="20"/>
          <w:szCs w:val="20"/>
        </w:rPr>
        <w:t>городского</w:t>
      </w:r>
      <w:r w:rsidR="0072349E">
        <w:rPr>
          <w:rFonts w:ascii="Times New Roman" w:hAnsi="Times New Roman" w:cs="Times New Roman"/>
          <w:sz w:val="20"/>
          <w:szCs w:val="20"/>
        </w:rPr>
        <w:t xml:space="preserve"> поселения «</w:t>
      </w:r>
      <w:r w:rsidR="00875C96">
        <w:rPr>
          <w:rFonts w:ascii="Times New Roman" w:hAnsi="Times New Roman" w:cs="Times New Roman"/>
          <w:sz w:val="20"/>
          <w:szCs w:val="20"/>
        </w:rPr>
        <w:t>Карымское</w:t>
      </w:r>
      <w:r>
        <w:rPr>
          <w:rFonts w:ascii="Times New Roman" w:hAnsi="Times New Roman" w:cs="Times New Roman"/>
          <w:sz w:val="20"/>
          <w:szCs w:val="20"/>
        </w:rPr>
        <w:t>»</w:t>
      </w:r>
      <w:proofErr w:type="gramStart"/>
      <w:r w:rsidR="0072349E">
        <w:rPr>
          <w:rFonts w:ascii="Times New Roman" w:hAnsi="Times New Roman" w:cs="Times New Roman"/>
          <w:sz w:val="20"/>
          <w:szCs w:val="20"/>
        </w:rPr>
        <w:t xml:space="preserve"> </w:t>
      </w:r>
      <w:r w:rsidRPr="0097522A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97522A">
        <w:rPr>
          <w:rFonts w:ascii="Times New Roman" w:hAnsi="Times New Roman" w:cs="Times New Roman"/>
          <w:sz w:val="20"/>
          <w:szCs w:val="20"/>
        </w:rPr>
        <w:t xml:space="preserve"> в отношении которых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D1178">
        <w:rPr>
          <w:rFonts w:ascii="Times New Roman" w:hAnsi="Times New Roman" w:cs="Times New Roman"/>
          <w:sz w:val="20"/>
          <w:szCs w:val="20"/>
        </w:rPr>
        <w:t xml:space="preserve">_________ </w:t>
      </w:r>
      <w:r w:rsidRPr="0097522A">
        <w:rPr>
          <w:rFonts w:ascii="Times New Roman" w:hAnsi="Times New Roman" w:cs="Times New Roman"/>
          <w:sz w:val="20"/>
          <w:szCs w:val="20"/>
        </w:rPr>
        <w:t>году планируется проведение капитального ремонта общего имущества, по видам работ по капитальному ремонту.</w:t>
      </w:r>
    </w:p>
    <w:tbl>
      <w:tblPr>
        <w:tblStyle w:val="a3"/>
        <w:tblW w:w="0" w:type="auto"/>
        <w:tblLook w:val="04A0"/>
      </w:tblPr>
      <w:tblGrid>
        <w:gridCol w:w="513"/>
        <w:gridCol w:w="1265"/>
        <w:gridCol w:w="905"/>
        <w:gridCol w:w="1299"/>
        <w:gridCol w:w="2080"/>
        <w:gridCol w:w="992"/>
        <w:gridCol w:w="851"/>
        <w:gridCol w:w="992"/>
        <w:gridCol w:w="992"/>
        <w:gridCol w:w="992"/>
        <w:gridCol w:w="851"/>
        <w:gridCol w:w="850"/>
        <w:gridCol w:w="709"/>
        <w:gridCol w:w="709"/>
        <w:gridCol w:w="786"/>
      </w:tblGrid>
      <w:tr w:rsidR="004328D1" w:rsidTr="002C27F4">
        <w:tc>
          <w:tcPr>
            <w:tcW w:w="513" w:type="dxa"/>
            <w:vMerge w:val="restart"/>
          </w:tcPr>
          <w:p w:rsidR="004328D1" w:rsidRPr="004328D1" w:rsidRDefault="004328D1" w:rsidP="002C2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265" w:type="dxa"/>
            <w:vMerge w:val="restart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Адрес МКД</w:t>
            </w:r>
          </w:p>
        </w:tc>
        <w:tc>
          <w:tcPr>
            <w:tcW w:w="13008" w:type="dxa"/>
            <w:gridSpan w:val="13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 капитального ремонта, в том числе       </w:t>
            </w:r>
          </w:p>
        </w:tc>
      </w:tr>
      <w:tr w:rsidR="004328D1" w:rsidTr="004328D1">
        <w:tc>
          <w:tcPr>
            <w:tcW w:w="513" w:type="dxa"/>
            <w:vMerge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5" w:type="dxa"/>
            <w:vMerge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99" w:type="dxa"/>
          </w:tcPr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proofErr w:type="gramStart"/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внутридомовых</w:t>
            </w:r>
            <w:proofErr w:type="gramEnd"/>
            <w:r w:rsidRPr="004328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 xml:space="preserve">инженерных </w:t>
            </w:r>
          </w:p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систем электро</w:t>
            </w:r>
            <w:proofErr w:type="gramStart"/>
            <w:r w:rsidRPr="004328D1">
              <w:rPr>
                <w:rFonts w:ascii="Times New Roman" w:hAnsi="Times New Roman" w:cs="Times New Roman"/>
                <w:sz w:val="16"/>
                <w:szCs w:val="16"/>
              </w:rPr>
              <w:t xml:space="preserve">-, </w:t>
            </w:r>
            <w:proofErr w:type="gramEnd"/>
          </w:p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тепл</w:t>
            </w:r>
            <w:proofErr w:type="gramStart"/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4328D1">
              <w:rPr>
                <w:rFonts w:ascii="Times New Roman" w:hAnsi="Times New Roman" w:cs="Times New Roman"/>
                <w:sz w:val="16"/>
                <w:szCs w:val="16"/>
              </w:rPr>
              <w:t xml:space="preserve">, газо-, </w:t>
            </w:r>
          </w:p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водоснабжения и</w:t>
            </w:r>
          </w:p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водоотведения</w:t>
            </w:r>
          </w:p>
        </w:tc>
        <w:tc>
          <w:tcPr>
            <w:tcW w:w="2080" w:type="dxa"/>
          </w:tcPr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</w:t>
            </w:r>
            <w:proofErr w:type="gramStart"/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коллективных</w:t>
            </w:r>
            <w:proofErr w:type="gramEnd"/>
          </w:p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(общедомовых) приборов учет</w:t>
            </w:r>
          </w:p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потребления ресурсов, необходимых для предоставления</w:t>
            </w:r>
          </w:p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коммунальных услуг, и</w:t>
            </w:r>
          </w:p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 xml:space="preserve">узлов управления и регулирования потребления этих </w:t>
            </w:r>
          </w:p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ресурсов (тепловой</w:t>
            </w:r>
            <w:proofErr w:type="gramEnd"/>
          </w:p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энергии, горячей и холодной</w:t>
            </w:r>
          </w:p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воды, электрической энергии</w:t>
            </w:r>
          </w:p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газа)</w:t>
            </w:r>
          </w:p>
        </w:tc>
        <w:tc>
          <w:tcPr>
            <w:tcW w:w="1843" w:type="dxa"/>
            <w:gridSpan w:val="2"/>
          </w:tcPr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 xml:space="preserve">ремонт крыши, </w:t>
            </w:r>
            <w:proofErr w:type="gramStart"/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4328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том числе пере-</w:t>
            </w:r>
          </w:p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устройства невентилируемой крыши </w:t>
            </w:r>
          </w:p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 xml:space="preserve">на вентилируемую </w:t>
            </w:r>
          </w:p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 xml:space="preserve">крышу, устройства </w:t>
            </w:r>
          </w:p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выходов на кровлю</w:t>
            </w:r>
          </w:p>
          <w:p w:rsidR="004328D1" w:rsidRPr="004328D1" w:rsidRDefault="004328D1" w:rsidP="002C27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28D1" w:rsidRPr="004328D1" w:rsidRDefault="004328D1" w:rsidP="002C27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4328D1" w:rsidRPr="004328D1" w:rsidRDefault="004328D1" w:rsidP="002C27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ремонт или замена</w:t>
            </w:r>
          </w:p>
          <w:p w:rsidR="004328D1" w:rsidRPr="004328D1" w:rsidRDefault="004328D1" w:rsidP="002C27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лифтового оборудования, признанного непригодным</w:t>
            </w:r>
          </w:p>
          <w:p w:rsidR="004328D1" w:rsidRPr="004328D1" w:rsidRDefault="004328D1" w:rsidP="002C27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для эксплуатации,</w:t>
            </w:r>
          </w:p>
          <w:p w:rsidR="004328D1" w:rsidRPr="004328D1" w:rsidRDefault="004328D1" w:rsidP="002C27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proofErr w:type="gramStart"/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лифтовых</w:t>
            </w:r>
            <w:proofErr w:type="gramEnd"/>
          </w:p>
          <w:p w:rsidR="004328D1" w:rsidRPr="004328D1" w:rsidRDefault="004328D1" w:rsidP="002C27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шахт</w:t>
            </w:r>
          </w:p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proofErr w:type="gramStart"/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подвальных</w:t>
            </w:r>
            <w:proofErr w:type="gramEnd"/>
            <w:r w:rsidRPr="004328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 xml:space="preserve">помещений, относящихся к общему </w:t>
            </w:r>
          </w:p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 xml:space="preserve">имуществу </w:t>
            </w:r>
            <w:proofErr w:type="gramStart"/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4328D1">
              <w:rPr>
                <w:rFonts w:ascii="Times New Roman" w:hAnsi="Times New Roman" w:cs="Times New Roman"/>
                <w:sz w:val="16"/>
                <w:szCs w:val="16"/>
              </w:rPr>
              <w:t xml:space="preserve"> много-</w:t>
            </w:r>
          </w:p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 xml:space="preserve">квартирном </w:t>
            </w:r>
            <w:proofErr w:type="gramStart"/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доме</w:t>
            </w:r>
            <w:proofErr w:type="gramEnd"/>
          </w:p>
        </w:tc>
        <w:tc>
          <w:tcPr>
            <w:tcW w:w="1559" w:type="dxa"/>
            <w:gridSpan w:val="2"/>
          </w:tcPr>
          <w:p w:rsidR="004328D1" w:rsidRPr="004328D1" w:rsidRDefault="004328D1" w:rsidP="002C27F4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утепление и ремонт фасадов</w:t>
            </w:r>
          </w:p>
        </w:tc>
        <w:tc>
          <w:tcPr>
            <w:tcW w:w="1495" w:type="dxa"/>
            <w:gridSpan w:val="2"/>
          </w:tcPr>
          <w:p w:rsidR="004328D1" w:rsidRPr="004328D1" w:rsidRDefault="004328D1" w:rsidP="004328D1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ремонт фундаментов</w:t>
            </w:r>
          </w:p>
        </w:tc>
      </w:tr>
      <w:tr w:rsidR="004328D1" w:rsidTr="004328D1">
        <w:tc>
          <w:tcPr>
            <w:tcW w:w="513" w:type="dxa"/>
            <w:vMerge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5" w:type="dxa"/>
            <w:vMerge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299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080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92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1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92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92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1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50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709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709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786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8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</w:tr>
      <w:tr w:rsidR="004328D1" w:rsidTr="004328D1">
        <w:tc>
          <w:tcPr>
            <w:tcW w:w="513" w:type="dxa"/>
          </w:tcPr>
          <w:p w:rsidR="002C27F4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5" w:type="dxa"/>
          </w:tcPr>
          <w:p w:rsidR="002C27F4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5" w:type="dxa"/>
          </w:tcPr>
          <w:p w:rsidR="002C27F4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9" w:type="dxa"/>
          </w:tcPr>
          <w:p w:rsidR="002C27F4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80" w:type="dxa"/>
          </w:tcPr>
          <w:p w:rsidR="002C27F4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C27F4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2C27F4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C27F4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C27F4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C27F4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2C27F4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2C27F4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2C27F4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2C27F4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86" w:type="dxa"/>
          </w:tcPr>
          <w:p w:rsidR="002C27F4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4328D1" w:rsidTr="004328D1">
        <w:tc>
          <w:tcPr>
            <w:tcW w:w="1778" w:type="dxa"/>
            <w:gridSpan w:val="2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МО:</w:t>
            </w:r>
          </w:p>
        </w:tc>
        <w:tc>
          <w:tcPr>
            <w:tcW w:w="905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28D1" w:rsidTr="004328D1">
        <w:tc>
          <w:tcPr>
            <w:tcW w:w="513" w:type="dxa"/>
          </w:tcPr>
          <w:p w:rsidR="002C27F4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5" w:type="dxa"/>
          </w:tcPr>
          <w:p w:rsidR="002C27F4" w:rsidRPr="004328D1" w:rsidRDefault="002C27F4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</w:tcPr>
          <w:p w:rsidR="002C27F4" w:rsidRPr="004328D1" w:rsidRDefault="002C27F4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</w:tcPr>
          <w:p w:rsidR="002C27F4" w:rsidRPr="004328D1" w:rsidRDefault="002C27F4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</w:tcPr>
          <w:p w:rsidR="002C27F4" w:rsidRPr="004328D1" w:rsidRDefault="002C27F4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C27F4" w:rsidRPr="004328D1" w:rsidRDefault="002C27F4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C27F4" w:rsidRPr="004328D1" w:rsidRDefault="002C27F4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C27F4" w:rsidRPr="004328D1" w:rsidRDefault="002C27F4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C27F4" w:rsidRPr="004328D1" w:rsidRDefault="002C27F4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C27F4" w:rsidRPr="004328D1" w:rsidRDefault="002C27F4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C27F4" w:rsidRPr="004328D1" w:rsidRDefault="002C27F4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C27F4" w:rsidRPr="004328D1" w:rsidRDefault="002C27F4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C27F4" w:rsidRPr="004328D1" w:rsidRDefault="002C27F4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C27F4" w:rsidRPr="004328D1" w:rsidRDefault="002C27F4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C27F4" w:rsidRPr="004328D1" w:rsidRDefault="002C27F4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28D1" w:rsidTr="004328D1">
        <w:tc>
          <w:tcPr>
            <w:tcW w:w="513" w:type="dxa"/>
          </w:tcPr>
          <w:p w:rsid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265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4328D1" w:rsidRPr="004328D1" w:rsidRDefault="004328D1" w:rsidP="0097522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C27F4" w:rsidRPr="0097522A" w:rsidRDefault="002C27F4" w:rsidP="0097522A">
      <w:pPr>
        <w:tabs>
          <w:tab w:val="left" w:pos="56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2C27F4" w:rsidRPr="0097522A" w:rsidSect="00905D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5DB9"/>
    <w:rsid w:val="000F31DA"/>
    <w:rsid w:val="00151346"/>
    <w:rsid w:val="001B7C28"/>
    <w:rsid w:val="00247D29"/>
    <w:rsid w:val="00280F9B"/>
    <w:rsid w:val="002C27F4"/>
    <w:rsid w:val="00321F3F"/>
    <w:rsid w:val="003B0516"/>
    <w:rsid w:val="004328D1"/>
    <w:rsid w:val="00485F31"/>
    <w:rsid w:val="0059009D"/>
    <w:rsid w:val="005B1B14"/>
    <w:rsid w:val="005D1178"/>
    <w:rsid w:val="00635881"/>
    <w:rsid w:val="00653EAD"/>
    <w:rsid w:val="0067004B"/>
    <w:rsid w:val="006B3256"/>
    <w:rsid w:val="006C0539"/>
    <w:rsid w:val="0072349E"/>
    <w:rsid w:val="00776F5F"/>
    <w:rsid w:val="008477B0"/>
    <w:rsid w:val="00860656"/>
    <w:rsid w:val="00875C96"/>
    <w:rsid w:val="0088127C"/>
    <w:rsid w:val="008C4323"/>
    <w:rsid w:val="008F181E"/>
    <w:rsid w:val="00905DB9"/>
    <w:rsid w:val="00934AC9"/>
    <w:rsid w:val="0097522A"/>
    <w:rsid w:val="00A1515A"/>
    <w:rsid w:val="00A7302A"/>
    <w:rsid w:val="00AE0569"/>
    <w:rsid w:val="00D70F92"/>
    <w:rsid w:val="00DD269D"/>
    <w:rsid w:val="00E52FFB"/>
    <w:rsid w:val="00FE4BC4"/>
    <w:rsid w:val="00FE5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D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06E3-2274-4812-B912-271BA249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16</cp:revision>
  <cp:lastPrinted>2014-06-15T03:22:00Z</cp:lastPrinted>
  <dcterms:created xsi:type="dcterms:W3CDTF">2014-02-06T01:39:00Z</dcterms:created>
  <dcterms:modified xsi:type="dcterms:W3CDTF">2015-12-24T03:12:00Z</dcterms:modified>
</cp:coreProperties>
</file>