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EB" w:rsidRPr="003C12A7" w:rsidRDefault="000E74B4" w:rsidP="003C12A7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BC3FEA" w:rsidRPr="003C12A7" w:rsidRDefault="00BC3FEA" w:rsidP="00BC3FEA">
      <w:pPr>
        <w:jc w:val="center"/>
        <w:rPr>
          <w:sz w:val="36"/>
        </w:rPr>
      </w:pPr>
      <w:r w:rsidRPr="003C12A7">
        <w:rPr>
          <w:sz w:val="36"/>
        </w:rPr>
        <w:t>Совет городского поселения «</w:t>
      </w:r>
      <w:r w:rsidR="00AF7135" w:rsidRPr="003C12A7">
        <w:rPr>
          <w:sz w:val="36"/>
        </w:rPr>
        <w:t>Карымское</w:t>
      </w:r>
      <w:r w:rsidRPr="003C12A7">
        <w:rPr>
          <w:sz w:val="36"/>
        </w:rPr>
        <w:t>»</w:t>
      </w:r>
    </w:p>
    <w:p w:rsidR="00BC3FEA" w:rsidRPr="003C12A7" w:rsidRDefault="00BC3FEA" w:rsidP="00BC3FEA">
      <w:pPr>
        <w:jc w:val="center"/>
        <w:rPr>
          <w:sz w:val="22"/>
        </w:rPr>
      </w:pPr>
    </w:p>
    <w:p w:rsidR="00BC3FEA" w:rsidRPr="003C12A7" w:rsidRDefault="00BC3FEA" w:rsidP="00BC3FEA">
      <w:pPr>
        <w:jc w:val="center"/>
        <w:rPr>
          <w:sz w:val="44"/>
          <w:szCs w:val="44"/>
        </w:rPr>
      </w:pPr>
      <w:proofErr w:type="gramStart"/>
      <w:r w:rsidRPr="003C12A7">
        <w:rPr>
          <w:sz w:val="44"/>
          <w:szCs w:val="44"/>
        </w:rPr>
        <w:t>Р</w:t>
      </w:r>
      <w:proofErr w:type="gramEnd"/>
      <w:r w:rsidRPr="003C12A7">
        <w:rPr>
          <w:sz w:val="44"/>
          <w:szCs w:val="44"/>
        </w:rPr>
        <w:t xml:space="preserve"> Е Ш Е Н И Е</w:t>
      </w:r>
    </w:p>
    <w:p w:rsidR="00BC3FEA" w:rsidRPr="003C12A7" w:rsidRDefault="00BC3FEA" w:rsidP="00BC3FEA">
      <w:pPr>
        <w:jc w:val="center"/>
      </w:pPr>
    </w:p>
    <w:p w:rsidR="00BC3FEA" w:rsidRDefault="00BC3FEA" w:rsidP="00BC3FEA">
      <w:pPr>
        <w:jc w:val="both"/>
        <w:rPr>
          <w:sz w:val="28"/>
        </w:rPr>
      </w:pPr>
    </w:p>
    <w:p w:rsidR="00BC3FEA" w:rsidRDefault="000E74B4" w:rsidP="00BC3FEA">
      <w:pPr>
        <w:jc w:val="both"/>
        <w:rPr>
          <w:sz w:val="28"/>
        </w:rPr>
      </w:pPr>
      <w:r>
        <w:rPr>
          <w:sz w:val="28"/>
        </w:rPr>
        <w:t xml:space="preserve">от  “ 23 ”  мая  </w:t>
      </w:r>
      <w:r w:rsidR="00BC3FEA">
        <w:rPr>
          <w:sz w:val="28"/>
        </w:rPr>
        <w:t>201</w:t>
      </w:r>
      <w:r w:rsidR="00035F7E">
        <w:rPr>
          <w:sz w:val="28"/>
        </w:rPr>
        <w:t>7</w:t>
      </w:r>
      <w:r>
        <w:rPr>
          <w:sz w:val="28"/>
        </w:rPr>
        <w:t xml:space="preserve"> года</w:t>
      </w:r>
      <w:r w:rsidR="00BC3FEA">
        <w:rPr>
          <w:sz w:val="28"/>
        </w:rPr>
        <w:tab/>
      </w:r>
      <w:r w:rsidR="00BC3FEA">
        <w:rPr>
          <w:sz w:val="28"/>
        </w:rPr>
        <w:tab/>
      </w:r>
      <w:r w:rsidR="00BC3FEA">
        <w:rPr>
          <w:sz w:val="28"/>
        </w:rPr>
        <w:tab/>
      </w:r>
      <w:r w:rsidR="00BC3FEA">
        <w:rPr>
          <w:sz w:val="28"/>
        </w:rPr>
        <w:tab/>
      </w:r>
      <w:r w:rsidR="00AF7135">
        <w:rPr>
          <w:sz w:val="28"/>
        </w:rPr>
        <w:t xml:space="preserve">        </w:t>
      </w:r>
      <w:r>
        <w:rPr>
          <w:sz w:val="28"/>
        </w:rPr>
        <w:t xml:space="preserve">                   </w:t>
      </w:r>
      <w:r w:rsidR="00277E62">
        <w:rPr>
          <w:sz w:val="28"/>
        </w:rPr>
        <w:t xml:space="preserve">  </w:t>
      </w:r>
      <w:r>
        <w:rPr>
          <w:sz w:val="28"/>
        </w:rPr>
        <w:t xml:space="preserve">    № 17</w:t>
      </w:r>
    </w:p>
    <w:p w:rsidR="00BC3FEA" w:rsidRDefault="00BC3FEA" w:rsidP="00BC3FEA">
      <w:pPr>
        <w:jc w:val="both"/>
        <w:rPr>
          <w:sz w:val="26"/>
        </w:rPr>
      </w:pPr>
    </w:p>
    <w:p w:rsidR="00035F7E" w:rsidRDefault="00035F7E" w:rsidP="00BC3FEA">
      <w:pPr>
        <w:jc w:val="both"/>
        <w:rPr>
          <w:sz w:val="26"/>
        </w:rPr>
      </w:pPr>
    </w:p>
    <w:p w:rsidR="003C12A7" w:rsidRPr="00035F7E" w:rsidRDefault="00035F7E" w:rsidP="00813316">
      <w:pPr>
        <w:pStyle w:val="ad"/>
        <w:rPr>
          <w:color w:val="063150"/>
          <w:sz w:val="28"/>
          <w:szCs w:val="28"/>
        </w:rPr>
      </w:pPr>
      <w:r w:rsidRPr="00035F7E">
        <w:rPr>
          <w:color w:val="063150"/>
          <w:sz w:val="28"/>
          <w:szCs w:val="28"/>
        </w:rPr>
        <w:t xml:space="preserve">Об утверждении </w:t>
      </w:r>
      <w:r w:rsidR="00575148">
        <w:rPr>
          <w:color w:val="063150"/>
          <w:sz w:val="28"/>
          <w:szCs w:val="28"/>
        </w:rPr>
        <w:t>Заключения о согласовании проекта схемы территориального планирования Российской Федерации в области федерального транспорта</w:t>
      </w:r>
    </w:p>
    <w:p w:rsidR="00461234" w:rsidRDefault="00035F7E" w:rsidP="00575148">
      <w:pPr>
        <w:pStyle w:val="ad"/>
        <w:ind w:firstLine="708"/>
        <w:jc w:val="both"/>
        <w:rPr>
          <w:color w:val="063150"/>
          <w:sz w:val="28"/>
          <w:szCs w:val="28"/>
        </w:rPr>
      </w:pPr>
      <w:proofErr w:type="gramStart"/>
      <w:r w:rsidRPr="00035F7E">
        <w:rPr>
          <w:color w:val="063150"/>
          <w:sz w:val="28"/>
          <w:szCs w:val="28"/>
        </w:rPr>
        <w:t>Заслушав и обсудив информацию администрации городского поселения</w:t>
      </w:r>
      <w:r>
        <w:rPr>
          <w:color w:val="063150"/>
          <w:sz w:val="28"/>
          <w:szCs w:val="28"/>
        </w:rPr>
        <w:t xml:space="preserve"> «Карымское»</w:t>
      </w:r>
      <w:r w:rsidRPr="00035F7E">
        <w:rPr>
          <w:color w:val="063150"/>
          <w:sz w:val="28"/>
          <w:szCs w:val="28"/>
        </w:rPr>
        <w:t>,</w:t>
      </w:r>
      <w:r w:rsidR="00575148">
        <w:rPr>
          <w:color w:val="063150"/>
          <w:sz w:val="28"/>
          <w:szCs w:val="28"/>
        </w:rPr>
        <w:t xml:space="preserve"> рассмотрены изменения, которые вносятся в схему территор</w:t>
      </w:r>
      <w:r w:rsidR="00575148">
        <w:rPr>
          <w:color w:val="063150"/>
          <w:sz w:val="28"/>
          <w:szCs w:val="28"/>
        </w:rPr>
        <w:t>и</w:t>
      </w:r>
      <w:r w:rsidR="00575148">
        <w:rPr>
          <w:color w:val="063150"/>
          <w:sz w:val="28"/>
          <w:szCs w:val="28"/>
        </w:rPr>
        <w:t>ального планирования Российской Федерации в области федерального тран</w:t>
      </w:r>
      <w:r w:rsidR="00575148">
        <w:rPr>
          <w:color w:val="063150"/>
          <w:sz w:val="28"/>
          <w:szCs w:val="28"/>
        </w:rPr>
        <w:t>с</w:t>
      </w:r>
      <w:r w:rsidR="00575148">
        <w:rPr>
          <w:color w:val="063150"/>
          <w:sz w:val="28"/>
          <w:szCs w:val="28"/>
        </w:rPr>
        <w:t>порта, утвержденную распоряжением Правительства Российской Федерации от 19.03.2013 года № 384-р, в части модернизации железнодорожной инфр</w:t>
      </w:r>
      <w:r w:rsidR="00575148">
        <w:rPr>
          <w:color w:val="063150"/>
          <w:sz w:val="28"/>
          <w:szCs w:val="28"/>
        </w:rPr>
        <w:t>а</w:t>
      </w:r>
      <w:r w:rsidR="00575148">
        <w:rPr>
          <w:color w:val="063150"/>
          <w:sz w:val="28"/>
          <w:szCs w:val="28"/>
        </w:rPr>
        <w:t xml:space="preserve">структуры Байкало-Амурской и Транссибирской магистралей с развитием пропускных и провозных способностей (далее проект схемы), </w:t>
      </w:r>
      <w:r w:rsidRPr="00035F7E">
        <w:rPr>
          <w:color w:val="063150"/>
          <w:sz w:val="28"/>
          <w:szCs w:val="28"/>
        </w:rPr>
        <w:t xml:space="preserve"> руководствуясь Федеральным законом от 06.10.2003 N 131-ФЗ «Об общих принципах орган</w:t>
      </w:r>
      <w:r w:rsidRPr="00035F7E">
        <w:rPr>
          <w:color w:val="063150"/>
          <w:sz w:val="28"/>
          <w:szCs w:val="28"/>
        </w:rPr>
        <w:t>и</w:t>
      </w:r>
      <w:r w:rsidRPr="00035F7E">
        <w:rPr>
          <w:color w:val="063150"/>
          <w:sz w:val="28"/>
          <w:szCs w:val="28"/>
        </w:rPr>
        <w:t>зации</w:t>
      </w:r>
      <w:proofErr w:type="gramEnd"/>
      <w:r w:rsidRPr="00035F7E">
        <w:rPr>
          <w:color w:val="063150"/>
          <w:sz w:val="28"/>
          <w:szCs w:val="28"/>
        </w:rPr>
        <w:t xml:space="preserve"> местного самоуправления в Российской Федерации»,</w:t>
      </w:r>
      <w:r w:rsidR="00575148">
        <w:rPr>
          <w:color w:val="063150"/>
          <w:sz w:val="28"/>
          <w:szCs w:val="28"/>
        </w:rPr>
        <w:t xml:space="preserve"> </w:t>
      </w:r>
      <w:r w:rsidR="00461234">
        <w:rPr>
          <w:color w:val="063150"/>
          <w:sz w:val="28"/>
          <w:szCs w:val="28"/>
        </w:rPr>
        <w:t>в соответствии с положениями ст.</w:t>
      </w:r>
      <w:r w:rsidR="00575148">
        <w:rPr>
          <w:color w:val="063150"/>
          <w:sz w:val="28"/>
          <w:szCs w:val="28"/>
        </w:rPr>
        <w:t xml:space="preserve"> 12 Градостроительного кодекса Российской Федерации, письм</w:t>
      </w:r>
      <w:r w:rsidR="00461234">
        <w:rPr>
          <w:color w:val="063150"/>
          <w:sz w:val="28"/>
          <w:szCs w:val="28"/>
        </w:rPr>
        <w:t>а</w:t>
      </w:r>
      <w:r w:rsidR="00575148">
        <w:rPr>
          <w:color w:val="063150"/>
          <w:sz w:val="28"/>
          <w:szCs w:val="28"/>
        </w:rPr>
        <w:t xml:space="preserve"> министерства территориального развития Забайкальского края от 25.04.2017 г № 14-5061, </w:t>
      </w:r>
      <w:r w:rsidR="00B23F21">
        <w:rPr>
          <w:color w:val="063150"/>
          <w:sz w:val="28"/>
          <w:szCs w:val="28"/>
        </w:rPr>
        <w:t>а также руководствуясь ст. 26 Устава городского п</w:t>
      </w:r>
      <w:r w:rsidR="00B23F21">
        <w:rPr>
          <w:color w:val="063150"/>
          <w:sz w:val="28"/>
          <w:szCs w:val="28"/>
        </w:rPr>
        <w:t>о</w:t>
      </w:r>
      <w:r w:rsidR="00B23F21">
        <w:rPr>
          <w:color w:val="063150"/>
          <w:sz w:val="28"/>
          <w:szCs w:val="28"/>
        </w:rPr>
        <w:t xml:space="preserve">селения «Карымское», </w:t>
      </w:r>
      <w:r w:rsidR="00575148">
        <w:rPr>
          <w:color w:val="063150"/>
          <w:sz w:val="28"/>
          <w:szCs w:val="28"/>
        </w:rPr>
        <w:t>Совет городского поселения «Карымское» решил:</w:t>
      </w:r>
      <w:r w:rsidRPr="00035F7E">
        <w:rPr>
          <w:color w:val="063150"/>
          <w:sz w:val="28"/>
          <w:szCs w:val="28"/>
        </w:rPr>
        <w:t xml:space="preserve"> </w:t>
      </w:r>
    </w:p>
    <w:p w:rsidR="00CE377D" w:rsidRDefault="00035F7E" w:rsidP="00CE377D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63150"/>
          <w:sz w:val="28"/>
          <w:szCs w:val="28"/>
        </w:rPr>
      </w:pPr>
      <w:r w:rsidRPr="00035F7E">
        <w:rPr>
          <w:color w:val="063150"/>
          <w:sz w:val="28"/>
          <w:szCs w:val="28"/>
        </w:rPr>
        <w:t>Утвердить</w:t>
      </w:r>
      <w:r w:rsidR="00CE377D">
        <w:rPr>
          <w:color w:val="063150"/>
          <w:sz w:val="28"/>
          <w:szCs w:val="28"/>
        </w:rPr>
        <w:t xml:space="preserve"> З</w:t>
      </w:r>
      <w:r w:rsidR="00575148">
        <w:rPr>
          <w:color w:val="063150"/>
          <w:sz w:val="28"/>
          <w:szCs w:val="28"/>
        </w:rPr>
        <w:t>аключение о согласовании проекта сх</w:t>
      </w:r>
      <w:r w:rsidR="00461234">
        <w:rPr>
          <w:color w:val="063150"/>
          <w:sz w:val="28"/>
          <w:szCs w:val="28"/>
        </w:rPr>
        <w:t>емы территориального планирования Российской Федерации в области федерального тран</w:t>
      </w:r>
      <w:r w:rsidR="00461234">
        <w:rPr>
          <w:color w:val="063150"/>
          <w:sz w:val="28"/>
          <w:szCs w:val="28"/>
        </w:rPr>
        <w:t>с</w:t>
      </w:r>
      <w:r w:rsidR="00461234">
        <w:rPr>
          <w:color w:val="063150"/>
          <w:sz w:val="28"/>
          <w:szCs w:val="28"/>
        </w:rPr>
        <w:t>порта</w:t>
      </w:r>
      <w:r w:rsidR="00CE377D">
        <w:rPr>
          <w:color w:val="063150"/>
          <w:sz w:val="28"/>
          <w:szCs w:val="28"/>
        </w:rPr>
        <w:t>.</w:t>
      </w:r>
      <w:r w:rsidR="00461234">
        <w:rPr>
          <w:color w:val="063150"/>
          <w:sz w:val="28"/>
          <w:szCs w:val="28"/>
        </w:rPr>
        <w:t xml:space="preserve"> </w:t>
      </w:r>
    </w:p>
    <w:p w:rsidR="00CE377D" w:rsidRDefault="00CE377D" w:rsidP="00CE377D">
      <w:pPr>
        <w:pStyle w:val="ad"/>
        <w:spacing w:before="0" w:beforeAutospacing="0" w:after="0" w:afterAutospacing="0"/>
        <w:ind w:firstLine="624"/>
        <w:jc w:val="both"/>
        <w:rPr>
          <w:color w:val="063150"/>
          <w:sz w:val="28"/>
          <w:szCs w:val="28"/>
        </w:rPr>
      </w:pPr>
    </w:p>
    <w:p w:rsidR="00CE377D" w:rsidRDefault="00CE377D" w:rsidP="00CE377D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E6C5F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 (обнародования).</w:t>
      </w:r>
      <w:r w:rsidRPr="00CE377D">
        <w:rPr>
          <w:sz w:val="28"/>
          <w:szCs w:val="28"/>
        </w:rPr>
        <w:t xml:space="preserve"> </w:t>
      </w:r>
    </w:p>
    <w:p w:rsidR="00CE377D" w:rsidRDefault="00CE377D" w:rsidP="00CE377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CE377D" w:rsidRPr="00182C33" w:rsidRDefault="00CE377D" w:rsidP="00CE377D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63150"/>
          <w:sz w:val="28"/>
          <w:szCs w:val="28"/>
        </w:rPr>
      </w:pPr>
      <w:r w:rsidRPr="000E6C5F">
        <w:rPr>
          <w:sz w:val="28"/>
          <w:szCs w:val="28"/>
        </w:rPr>
        <w:t>Настоящее решение опубликовать (обнародовать)</w:t>
      </w:r>
      <w:r w:rsidRPr="000E6C5F">
        <w:rPr>
          <w:i/>
          <w:iCs/>
          <w:sz w:val="28"/>
          <w:szCs w:val="28"/>
        </w:rPr>
        <w:t xml:space="preserve"> </w:t>
      </w:r>
      <w:r w:rsidRPr="000E6C5F">
        <w:rPr>
          <w:sz w:val="28"/>
          <w:szCs w:val="28"/>
        </w:rPr>
        <w:t xml:space="preserve">на официальном стенде и сайте администрации </w:t>
      </w:r>
      <w:r w:rsidRPr="000E6C5F">
        <w:rPr>
          <w:color w:val="000000"/>
          <w:sz w:val="28"/>
          <w:szCs w:val="28"/>
        </w:rPr>
        <w:t>городского поселения «Карымское».</w:t>
      </w:r>
    </w:p>
    <w:p w:rsidR="00182C33" w:rsidRDefault="00182C33" w:rsidP="00182C33">
      <w:pPr>
        <w:pStyle w:val="ad"/>
        <w:spacing w:before="0" w:beforeAutospacing="0" w:after="0" w:afterAutospacing="0"/>
        <w:jc w:val="both"/>
        <w:rPr>
          <w:color w:val="063150"/>
          <w:sz w:val="28"/>
          <w:szCs w:val="28"/>
        </w:rPr>
      </w:pPr>
    </w:p>
    <w:p w:rsidR="00035F7E" w:rsidRPr="00035F7E" w:rsidRDefault="00CE377D" w:rsidP="00CE377D">
      <w:pPr>
        <w:pStyle w:val="ad"/>
        <w:numPr>
          <w:ilvl w:val="0"/>
          <w:numId w:val="2"/>
        </w:numPr>
        <w:spacing w:before="0" w:beforeAutospacing="0" w:after="0" w:afterAutospacing="0"/>
        <w:jc w:val="both"/>
        <w:rPr>
          <w:color w:val="063150"/>
          <w:sz w:val="28"/>
          <w:szCs w:val="28"/>
        </w:rPr>
      </w:pPr>
      <w:r>
        <w:rPr>
          <w:color w:val="063150"/>
          <w:sz w:val="28"/>
          <w:szCs w:val="28"/>
        </w:rPr>
        <w:t>Контроль исполнения настоящего</w:t>
      </w:r>
      <w:r w:rsidR="00035F7E" w:rsidRPr="00035F7E">
        <w:rPr>
          <w:color w:val="063150"/>
          <w:sz w:val="28"/>
          <w:szCs w:val="28"/>
        </w:rPr>
        <w:t xml:space="preserve"> </w:t>
      </w:r>
      <w:r w:rsidR="00461234">
        <w:rPr>
          <w:color w:val="063150"/>
          <w:sz w:val="28"/>
          <w:szCs w:val="28"/>
        </w:rPr>
        <w:t>решения</w:t>
      </w:r>
      <w:r w:rsidR="00035F7E" w:rsidRPr="00035F7E">
        <w:rPr>
          <w:color w:val="063150"/>
          <w:sz w:val="28"/>
          <w:szCs w:val="28"/>
        </w:rPr>
        <w:t xml:space="preserve"> возложить на </w:t>
      </w:r>
      <w:r w:rsidR="00035F7E">
        <w:rPr>
          <w:color w:val="063150"/>
          <w:sz w:val="28"/>
          <w:szCs w:val="28"/>
        </w:rPr>
        <w:t>главного сп</w:t>
      </w:r>
      <w:r w:rsidR="00035F7E">
        <w:rPr>
          <w:color w:val="063150"/>
          <w:sz w:val="28"/>
          <w:szCs w:val="28"/>
        </w:rPr>
        <w:t>е</w:t>
      </w:r>
      <w:r w:rsidR="00035F7E">
        <w:rPr>
          <w:color w:val="063150"/>
          <w:sz w:val="28"/>
          <w:szCs w:val="28"/>
        </w:rPr>
        <w:t xml:space="preserve">циалиста по архитектуре и градостроительству  администрации </w:t>
      </w:r>
      <w:r w:rsidR="00035F7E" w:rsidRPr="00035F7E">
        <w:rPr>
          <w:color w:val="063150"/>
          <w:sz w:val="28"/>
          <w:szCs w:val="28"/>
        </w:rPr>
        <w:t>горо</w:t>
      </w:r>
      <w:r w:rsidR="00035F7E" w:rsidRPr="00035F7E">
        <w:rPr>
          <w:color w:val="063150"/>
          <w:sz w:val="28"/>
          <w:szCs w:val="28"/>
        </w:rPr>
        <w:t>д</w:t>
      </w:r>
      <w:r w:rsidR="00035F7E" w:rsidRPr="00035F7E">
        <w:rPr>
          <w:color w:val="063150"/>
          <w:sz w:val="28"/>
          <w:szCs w:val="28"/>
        </w:rPr>
        <w:t xml:space="preserve">ского поселения </w:t>
      </w:r>
      <w:r w:rsidR="00035F7E">
        <w:rPr>
          <w:color w:val="063150"/>
          <w:sz w:val="28"/>
          <w:szCs w:val="28"/>
        </w:rPr>
        <w:t xml:space="preserve">«Карымское» </w:t>
      </w:r>
      <w:proofErr w:type="spellStart"/>
      <w:r w:rsidR="00035F7E">
        <w:rPr>
          <w:color w:val="063150"/>
          <w:sz w:val="28"/>
          <w:szCs w:val="28"/>
        </w:rPr>
        <w:t>Барабанову</w:t>
      </w:r>
      <w:proofErr w:type="spellEnd"/>
      <w:r w:rsidR="00035F7E">
        <w:rPr>
          <w:color w:val="063150"/>
          <w:sz w:val="28"/>
          <w:szCs w:val="28"/>
        </w:rPr>
        <w:t xml:space="preserve"> С. Н. </w:t>
      </w:r>
    </w:p>
    <w:p w:rsidR="00035F7E" w:rsidRDefault="00035F7E" w:rsidP="00035F7E">
      <w:pPr>
        <w:pStyle w:val="ad"/>
        <w:jc w:val="both"/>
        <w:rPr>
          <w:color w:val="063150"/>
          <w:sz w:val="28"/>
          <w:szCs w:val="28"/>
        </w:rPr>
      </w:pPr>
      <w:r w:rsidRPr="00035F7E">
        <w:rPr>
          <w:color w:val="063150"/>
          <w:sz w:val="28"/>
          <w:szCs w:val="28"/>
        </w:rPr>
        <w:br/>
      </w:r>
      <w:r w:rsidRPr="00035F7E">
        <w:rPr>
          <w:color w:val="063150"/>
          <w:sz w:val="28"/>
          <w:szCs w:val="28"/>
        </w:rPr>
        <w:br/>
        <w:t xml:space="preserve">Глава  городского поселения </w:t>
      </w:r>
      <w:r w:rsidR="001016B4">
        <w:rPr>
          <w:color w:val="063150"/>
          <w:sz w:val="28"/>
          <w:szCs w:val="28"/>
        </w:rPr>
        <w:t>«Карымское»                           И. И. Мыльников</w:t>
      </w:r>
      <w:r w:rsidRPr="00035F7E">
        <w:rPr>
          <w:color w:val="063150"/>
          <w:sz w:val="28"/>
          <w:szCs w:val="28"/>
        </w:rPr>
        <w:t> </w:t>
      </w:r>
    </w:p>
    <w:p w:rsidR="002A59B6" w:rsidRPr="00035F7E" w:rsidRDefault="002A59B6" w:rsidP="00035F7E">
      <w:pPr>
        <w:pStyle w:val="ad"/>
        <w:jc w:val="both"/>
        <w:rPr>
          <w:color w:val="063150"/>
          <w:sz w:val="28"/>
          <w:szCs w:val="28"/>
        </w:rPr>
      </w:pPr>
    </w:p>
    <w:p w:rsidR="00515B89" w:rsidRPr="00515B89" w:rsidRDefault="00515B89" w:rsidP="00515B89">
      <w:pPr>
        <w:suppressAutoHyphens/>
        <w:jc w:val="righ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>проект</w:t>
      </w:r>
    </w:p>
    <w:p w:rsidR="000F7434" w:rsidRPr="007050E4" w:rsidRDefault="000F7434" w:rsidP="000F7434">
      <w:pPr>
        <w:suppressAutoHyphens/>
        <w:jc w:val="center"/>
        <w:rPr>
          <w:bCs/>
          <w:sz w:val="28"/>
          <w:szCs w:val="28"/>
        </w:rPr>
      </w:pPr>
      <w:r w:rsidRPr="007050E4">
        <w:rPr>
          <w:bCs/>
          <w:sz w:val="28"/>
          <w:szCs w:val="28"/>
        </w:rPr>
        <w:t>Администрация городского поселения «Карымское»</w:t>
      </w:r>
    </w:p>
    <w:p w:rsidR="000F7434" w:rsidRDefault="000F7434" w:rsidP="000F7434">
      <w:pPr>
        <w:suppressAutoHyphens/>
        <w:jc w:val="center"/>
        <w:rPr>
          <w:b/>
          <w:bCs/>
          <w:sz w:val="32"/>
          <w:szCs w:val="32"/>
        </w:rPr>
      </w:pPr>
    </w:p>
    <w:p w:rsidR="000F7434" w:rsidRDefault="000F7434" w:rsidP="000F7434">
      <w:pPr>
        <w:suppressAutoHyphens/>
        <w:jc w:val="center"/>
        <w:rPr>
          <w:bCs/>
          <w:sz w:val="36"/>
          <w:szCs w:val="36"/>
        </w:rPr>
      </w:pPr>
      <w:proofErr w:type="gramStart"/>
      <w:r w:rsidRPr="00852DAE">
        <w:rPr>
          <w:bCs/>
          <w:sz w:val="36"/>
          <w:szCs w:val="36"/>
        </w:rPr>
        <w:t>З</w:t>
      </w:r>
      <w:proofErr w:type="gramEnd"/>
      <w:r w:rsidRPr="00852DAE">
        <w:rPr>
          <w:bCs/>
          <w:sz w:val="36"/>
          <w:szCs w:val="36"/>
        </w:rPr>
        <w:t xml:space="preserve"> А К Л Ю Ч Е Н И Е</w:t>
      </w:r>
    </w:p>
    <w:p w:rsidR="000F7434" w:rsidRPr="00852DAE" w:rsidRDefault="000F7434" w:rsidP="000F7434">
      <w:pPr>
        <w:suppressAutoHyphens/>
        <w:jc w:val="center"/>
        <w:rPr>
          <w:bCs/>
          <w:sz w:val="36"/>
          <w:szCs w:val="36"/>
        </w:rPr>
      </w:pPr>
    </w:p>
    <w:p w:rsidR="000F7434" w:rsidRPr="000F7434" w:rsidRDefault="000F7434" w:rsidP="000F7434">
      <w:pPr>
        <w:suppressAutoHyphens/>
        <w:rPr>
          <w:bCs/>
          <w:sz w:val="28"/>
          <w:szCs w:val="28"/>
        </w:rPr>
      </w:pPr>
      <w:r w:rsidRPr="000F7434">
        <w:rPr>
          <w:bCs/>
          <w:sz w:val="28"/>
          <w:szCs w:val="28"/>
        </w:rPr>
        <w:t>О  согласовании проекта схемы территориального планирования Российской Федерации в области федерального транспорта</w:t>
      </w:r>
    </w:p>
    <w:p w:rsidR="000F7434" w:rsidRDefault="000F7434" w:rsidP="000F7434">
      <w:pPr>
        <w:suppressAutoHyphens/>
        <w:rPr>
          <w:bCs/>
          <w:sz w:val="36"/>
          <w:szCs w:val="36"/>
        </w:rPr>
      </w:pPr>
    </w:p>
    <w:p w:rsidR="00780C91" w:rsidRDefault="00780C91" w:rsidP="000F7434">
      <w:pPr>
        <w:suppressAutoHyphens/>
        <w:rPr>
          <w:bCs/>
          <w:sz w:val="36"/>
          <w:szCs w:val="36"/>
        </w:rPr>
      </w:pPr>
    </w:p>
    <w:p w:rsidR="000F7434" w:rsidRPr="00852DAE" w:rsidRDefault="00113177" w:rsidP="000F7434">
      <w:pPr>
        <w:suppressAutoHyphens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«_____» ________201_</w:t>
      </w:r>
      <w:bookmarkStart w:id="0" w:name="_GoBack"/>
      <w:bookmarkEnd w:id="0"/>
      <w:r w:rsidR="000F7434" w:rsidRPr="00852DAE">
        <w:rPr>
          <w:bCs/>
          <w:sz w:val="28"/>
          <w:szCs w:val="28"/>
        </w:rPr>
        <w:t xml:space="preserve"> г</w:t>
      </w:r>
      <w:r w:rsidR="00780C91">
        <w:rPr>
          <w:bCs/>
          <w:sz w:val="28"/>
          <w:szCs w:val="28"/>
        </w:rPr>
        <w:t>ода</w:t>
      </w:r>
      <w:r w:rsidR="000F7434" w:rsidRPr="00852DAE">
        <w:rPr>
          <w:bCs/>
          <w:sz w:val="28"/>
          <w:szCs w:val="28"/>
        </w:rPr>
        <w:t xml:space="preserve">                                        </w:t>
      </w:r>
      <w:r w:rsidR="000F7434">
        <w:rPr>
          <w:bCs/>
          <w:sz w:val="28"/>
          <w:szCs w:val="28"/>
        </w:rPr>
        <w:t xml:space="preserve">                     </w:t>
      </w:r>
      <w:r w:rsidR="000F7434" w:rsidRPr="00852DAE">
        <w:rPr>
          <w:bCs/>
          <w:sz w:val="28"/>
          <w:szCs w:val="28"/>
        </w:rPr>
        <w:t>№</w:t>
      </w:r>
      <w:r w:rsidR="000F7434">
        <w:rPr>
          <w:bCs/>
          <w:sz w:val="28"/>
          <w:szCs w:val="28"/>
        </w:rPr>
        <w:t xml:space="preserve"> ______</w:t>
      </w:r>
    </w:p>
    <w:p w:rsidR="000F7434" w:rsidRDefault="000F7434" w:rsidP="000F7434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3E5DE2" w:rsidRDefault="003E5DE2" w:rsidP="000F7434">
      <w:pPr>
        <w:suppressAutoHyphens/>
        <w:rPr>
          <w:bCs/>
          <w:sz w:val="28"/>
          <w:szCs w:val="28"/>
        </w:rPr>
      </w:pPr>
    </w:p>
    <w:p w:rsidR="000F7434" w:rsidRPr="003B4029" w:rsidRDefault="000F7434" w:rsidP="00945087">
      <w:pPr>
        <w:tabs>
          <w:tab w:val="left" w:pos="709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городского поселения «Карымское» (далее –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ция) рассмотрены изменения, которые вносятся в  схему территориального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Российской Федерации в области федерального транспорта,</w:t>
      </w:r>
      <w:r w:rsidRPr="00E00798">
        <w:rPr>
          <w:sz w:val="28"/>
          <w:szCs w:val="28"/>
        </w:rPr>
        <w:t xml:space="preserve"> </w:t>
      </w:r>
      <w:r w:rsidRPr="003B4029">
        <w:rPr>
          <w:sz w:val="28"/>
          <w:szCs w:val="28"/>
        </w:rPr>
        <w:t>утвержде</w:t>
      </w:r>
      <w:r w:rsidRPr="003B4029">
        <w:rPr>
          <w:sz w:val="28"/>
          <w:szCs w:val="28"/>
        </w:rPr>
        <w:t>н</w:t>
      </w:r>
      <w:r w:rsidRPr="003B4029">
        <w:rPr>
          <w:sz w:val="28"/>
          <w:szCs w:val="28"/>
        </w:rPr>
        <w:t>ную распоряжением Правительства Российской Федерации от 19 марта 2013 года № 384-р</w:t>
      </w:r>
      <w:r>
        <w:rPr>
          <w:sz w:val="28"/>
          <w:szCs w:val="28"/>
        </w:rPr>
        <w:t>,</w:t>
      </w:r>
      <w:r w:rsidRPr="003B4029">
        <w:rPr>
          <w:sz w:val="28"/>
          <w:szCs w:val="28"/>
        </w:rPr>
        <w:t xml:space="preserve">  в части  модернизации железнодорожной инфраструктуры Байкало-Амурской и Транссибирской магистралей с развитием пропускных и провозных способностей</w:t>
      </w:r>
      <w:r>
        <w:rPr>
          <w:sz w:val="28"/>
          <w:szCs w:val="28"/>
        </w:rPr>
        <w:t xml:space="preserve"> </w:t>
      </w:r>
      <w:r w:rsidRPr="003B4029">
        <w:rPr>
          <w:sz w:val="28"/>
          <w:szCs w:val="28"/>
        </w:rPr>
        <w:t>(далее – проект схемы).</w:t>
      </w:r>
    </w:p>
    <w:p w:rsidR="000F7434" w:rsidRDefault="000F7434" w:rsidP="00945087">
      <w:pPr>
        <w:tabs>
          <w:tab w:val="left" w:pos="709"/>
          <w:tab w:val="left" w:pos="851"/>
        </w:tabs>
        <w:ind w:left="-567" w:firstLine="567"/>
        <w:jc w:val="both"/>
        <w:rPr>
          <w:sz w:val="28"/>
          <w:szCs w:val="28"/>
        </w:rPr>
      </w:pPr>
      <w:r w:rsidRPr="00E00798">
        <w:rPr>
          <w:sz w:val="28"/>
          <w:szCs w:val="28"/>
        </w:rPr>
        <w:t>Проект схемы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представлен  на согласование в соответствии с положениями статьи 12 Градостроительного кодекса Российской Федерации (далее – Кодекс) письмом Министерства территориального развития Забайкальского края от 25 апреля 2017 года № 14-5061</w:t>
      </w:r>
      <w:r w:rsidR="003356E8">
        <w:rPr>
          <w:sz w:val="28"/>
          <w:szCs w:val="28"/>
        </w:rPr>
        <w:t>.</w:t>
      </w:r>
    </w:p>
    <w:p w:rsidR="000F7434" w:rsidRDefault="000F7434" w:rsidP="00945087">
      <w:pPr>
        <w:tabs>
          <w:tab w:val="left" w:pos="709"/>
        </w:tabs>
        <w:ind w:left="-567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 согласования проекта схемы  территориального планирования  Российской Федерации органами  местного самоуправления муниципальных образований Забайкальского края, утвержденным постановлением  Правительства  Забайкальского края от  09.07.2013 г. № 292 (далее - Поряд</w:t>
      </w:r>
      <w:r w:rsidR="00E23C8E">
        <w:rPr>
          <w:sz w:val="28"/>
          <w:szCs w:val="28"/>
        </w:rPr>
        <w:t>ок), Администрацией рассмотрен п</w:t>
      </w:r>
      <w:r>
        <w:rPr>
          <w:sz w:val="28"/>
          <w:szCs w:val="28"/>
        </w:rPr>
        <w:t>роект схемы в части возможного влияния планир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емых для размещения объектов федерального транспорта на социально-экономическое разв</w:t>
      </w:r>
      <w:r w:rsidR="00D83BEC">
        <w:rPr>
          <w:sz w:val="28"/>
          <w:szCs w:val="28"/>
        </w:rPr>
        <w:t xml:space="preserve">итие </w:t>
      </w:r>
      <w:r>
        <w:rPr>
          <w:sz w:val="28"/>
          <w:szCs w:val="28"/>
        </w:rPr>
        <w:t>городского поселения «Карымское», а также возможного негативного воздействия указанных объектов на окружающую среду на</w:t>
      </w:r>
      <w:proofErr w:type="gramEnd"/>
      <w:r>
        <w:rPr>
          <w:sz w:val="28"/>
          <w:szCs w:val="28"/>
        </w:rPr>
        <w:t xml:space="preserve">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данного муниципального  образования.</w:t>
      </w:r>
    </w:p>
    <w:p w:rsidR="000F7434" w:rsidRDefault="000F7434" w:rsidP="00945087">
      <w:pPr>
        <w:tabs>
          <w:tab w:val="left" w:pos="567"/>
          <w:tab w:val="left" w:pos="709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части 5 статьи 12 Кодекса, пункта 4 Порядка, Проект схемы является согласованным.</w:t>
      </w:r>
    </w:p>
    <w:p w:rsidR="000F7434" w:rsidRDefault="000F7434" w:rsidP="000F7434">
      <w:pPr>
        <w:tabs>
          <w:tab w:val="left" w:pos="709"/>
        </w:tabs>
        <w:ind w:left="-567"/>
        <w:rPr>
          <w:sz w:val="28"/>
          <w:szCs w:val="28"/>
        </w:rPr>
      </w:pPr>
    </w:p>
    <w:p w:rsidR="000F7434" w:rsidRDefault="000F7434" w:rsidP="000F7434">
      <w:pPr>
        <w:tabs>
          <w:tab w:val="left" w:pos="709"/>
        </w:tabs>
        <w:ind w:left="-567"/>
        <w:rPr>
          <w:sz w:val="28"/>
          <w:szCs w:val="28"/>
        </w:rPr>
      </w:pPr>
    </w:p>
    <w:p w:rsidR="000F7434" w:rsidRDefault="000F7434" w:rsidP="000F7434">
      <w:pPr>
        <w:tabs>
          <w:tab w:val="left" w:pos="709"/>
        </w:tabs>
        <w:ind w:left="-567"/>
        <w:rPr>
          <w:sz w:val="28"/>
          <w:szCs w:val="28"/>
        </w:rPr>
      </w:pPr>
    </w:p>
    <w:p w:rsidR="000F7434" w:rsidRDefault="000F7434" w:rsidP="000F7434">
      <w:pPr>
        <w:ind w:left="-567"/>
        <w:rPr>
          <w:sz w:val="28"/>
        </w:rPr>
      </w:pPr>
      <w:r>
        <w:rPr>
          <w:sz w:val="28"/>
        </w:rPr>
        <w:t xml:space="preserve">Глава городского поселения «Карымское»                     </w:t>
      </w:r>
      <w:r w:rsidR="00CC5618">
        <w:rPr>
          <w:sz w:val="28"/>
        </w:rPr>
        <w:t xml:space="preserve">         </w:t>
      </w:r>
      <w:r>
        <w:rPr>
          <w:sz w:val="28"/>
        </w:rPr>
        <w:t xml:space="preserve">   И. И. Мыльников                                         </w:t>
      </w:r>
    </w:p>
    <w:p w:rsidR="00461234" w:rsidRDefault="00461234" w:rsidP="000F7434">
      <w:pPr>
        <w:pStyle w:val="ad"/>
        <w:jc w:val="both"/>
        <w:rPr>
          <w:color w:val="063150"/>
          <w:sz w:val="28"/>
          <w:szCs w:val="28"/>
        </w:rPr>
      </w:pPr>
    </w:p>
    <w:p w:rsidR="00B134C0" w:rsidRDefault="00B134C0" w:rsidP="000F7434">
      <w:pPr>
        <w:pStyle w:val="ad"/>
        <w:jc w:val="both"/>
        <w:rPr>
          <w:color w:val="063150"/>
          <w:sz w:val="28"/>
          <w:szCs w:val="28"/>
        </w:rPr>
      </w:pPr>
    </w:p>
    <w:p w:rsidR="00515B89" w:rsidRDefault="00515B89" w:rsidP="000F7434">
      <w:pPr>
        <w:pStyle w:val="ad"/>
        <w:jc w:val="both"/>
        <w:rPr>
          <w:color w:val="063150"/>
          <w:sz w:val="28"/>
          <w:szCs w:val="28"/>
        </w:rPr>
      </w:pPr>
    </w:p>
    <w:p w:rsidR="00B134C0" w:rsidRPr="005A733D" w:rsidRDefault="00B134C0" w:rsidP="00B134C0">
      <w:pPr>
        <w:ind w:left="5046"/>
        <w:jc w:val="center"/>
        <w:rPr>
          <w:sz w:val="24"/>
          <w:szCs w:val="24"/>
        </w:rPr>
      </w:pPr>
      <w:r w:rsidRPr="005A733D">
        <w:rPr>
          <w:sz w:val="24"/>
          <w:szCs w:val="24"/>
        </w:rPr>
        <w:lastRenderedPageBreak/>
        <w:t>УТВЕРЖДЕНЫ</w:t>
      </w:r>
    </w:p>
    <w:p w:rsidR="00B134C0" w:rsidRPr="005A733D" w:rsidRDefault="00B134C0" w:rsidP="00B134C0">
      <w:pPr>
        <w:ind w:left="5046"/>
        <w:jc w:val="center"/>
        <w:rPr>
          <w:sz w:val="24"/>
          <w:szCs w:val="24"/>
        </w:rPr>
      </w:pPr>
      <w:r w:rsidRPr="005A733D">
        <w:rPr>
          <w:sz w:val="24"/>
          <w:szCs w:val="24"/>
        </w:rPr>
        <w:t>распоряжением Правительства</w:t>
      </w:r>
    </w:p>
    <w:p w:rsidR="00B134C0" w:rsidRPr="005A733D" w:rsidRDefault="00B134C0" w:rsidP="00B134C0">
      <w:pPr>
        <w:spacing w:line="240" w:lineRule="atLeast"/>
        <w:ind w:left="5046"/>
        <w:jc w:val="center"/>
        <w:rPr>
          <w:sz w:val="24"/>
          <w:szCs w:val="24"/>
        </w:rPr>
      </w:pPr>
      <w:r w:rsidRPr="005A733D">
        <w:rPr>
          <w:sz w:val="24"/>
          <w:szCs w:val="24"/>
        </w:rPr>
        <w:t>Российской Федерации</w:t>
      </w:r>
    </w:p>
    <w:p w:rsidR="00B134C0" w:rsidRPr="00444F15" w:rsidRDefault="00B134C0" w:rsidP="00B134C0">
      <w:pPr>
        <w:spacing w:line="240" w:lineRule="exact"/>
        <w:rPr>
          <w:sz w:val="26"/>
          <w:szCs w:val="26"/>
        </w:rPr>
      </w:pPr>
    </w:p>
    <w:p w:rsidR="00B134C0" w:rsidRPr="00444F15" w:rsidRDefault="00B134C0" w:rsidP="00B134C0">
      <w:pPr>
        <w:spacing w:line="240" w:lineRule="exact"/>
        <w:rPr>
          <w:sz w:val="26"/>
          <w:szCs w:val="26"/>
        </w:rPr>
      </w:pPr>
    </w:p>
    <w:p w:rsidR="00B134C0" w:rsidRPr="00444F15" w:rsidRDefault="00B134C0" w:rsidP="00B134C0">
      <w:pPr>
        <w:spacing w:line="240" w:lineRule="exact"/>
        <w:rPr>
          <w:sz w:val="26"/>
          <w:szCs w:val="26"/>
        </w:rPr>
      </w:pPr>
    </w:p>
    <w:p w:rsidR="00B134C0" w:rsidRPr="00444F15" w:rsidRDefault="00B134C0" w:rsidP="00B134C0">
      <w:pPr>
        <w:spacing w:line="200" w:lineRule="exact"/>
        <w:rPr>
          <w:sz w:val="26"/>
          <w:szCs w:val="26"/>
        </w:rPr>
      </w:pPr>
    </w:p>
    <w:p w:rsidR="00B134C0" w:rsidRPr="00444F15" w:rsidRDefault="00B134C0" w:rsidP="00B134C0">
      <w:pPr>
        <w:jc w:val="center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 xml:space="preserve">ИЗМЕНЕНИЯ, </w:t>
      </w:r>
    </w:p>
    <w:p w:rsidR="00B134C0" w:rsidRPr="00444F15" w:rsidRDefault="00B134C0" w:rsidP="00B134C0">
      <w:pPr>
        <w:jc w:val="center"/>
        <w:rPr>
          <w:b/>
          <w:sz w:val="26"/>
          <w:szCs w:val="26"/>
        </w:rPr>
      </w:pPr>
      <w:proofErr w:type="gramStart"/>
      <w:r w:rsidRPr="00444F15">
        <w:rPr>
          <w:b/>
          <w:sz w:val="26"/>
          <w:szCs w:val="26"/>
        </w:rPr>
        <w:t>которые</w:t>
      </w:r>
      <w:proofErr w:type="gramEnd"/>
      <w:r w:rsidRPr="00444F15">
        <w:rPr>
          <w:b/>
          <w:sz w:val="26"/>
          <w:szCs w:val="26"/>
        </w:rPr>
        <w:t xml:space="preserve"> вносятся в схему территориального </w:t>
      </w:r>
    </w:p>
    <w:p w:rsidR="00B134C0" w:rsidRPr="00444F15" w:rsidRDefault="00B134C0" w:rsidP="00B134C0">
      <w:pPr>
        <w:jc w:val="center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>планирования Российской Федерации в области федерального транспорта (ж</w:t>
      </w:r>
      <w:r w:rsidRPr="00444F15">
        <w:rPr>
          <w:b/>
          <w:sz w:val="26"/>
          <w:szCs w:val="26"/>
        </w:rPr>
        <w:t>е</w:t>
      </w:r>
      <w:r w:rsidRPr="00444F15">
        <w:rPr>
          <w:b/>
          <w:sz w:val="26"/>
          <w:szCs w:val="26"/>
        </w:rPr>
        <w:t>лезнодорожного, воздушного, морского, внутреннего водного транспорта) и а</w:t>
      </w:r>
      <w:r w:rsidRPr="00444F15">
        <w:rPr>
          <w:b/>
          <w:sz w:val="26"/>
          <w:szCs w:val="26"/>
        </w:rPr>
        <w:t>в</w:t>
      </w:r>
      <w:r w:rsidRPr="00444F15">
        <w:rPr>
          <w:b/>
          <w:sz w:val="26"/>
          <w:szCs w:val="26"/>
        </w:rPr>
        <w:t>томобильных дорог федерального значения</w:t>
      </w:r>
    </w:p>
    <w:p w:rsidR="00B134C0" w:rsidRPr="00444F15" w:rsidRDefault="00B134C0" w:rsidP="00B134C0">
      <w:pPr>
        <w:ind w:firstLine="709"/>
        <w:rPr>
          <w:sz w:val="26"/>
          <w:szCs w:val="26"/>
        </w:rPr>
      </w:pPr>
    </w:p>
    <w:p w:rsidR="00B134C0" w:rsidRPr="00444F15" w:rsidRDefault="00B134C0" w:rsidP="00B134C0">
      <w:pPr>
        <w:ind w:firstLine="709"/>
        <w:rPr>
          <w:sz w:val="26"/>
          <w:szCs w:val="26"/>
        </w:rPr>
      </w:pP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1.</w:t>
      </w:r>
      <w:r w:rsidRPr="00444F15">
        <w:rPr>
          <w:sz w:val="26"/>
          <w:szCs w:val="26"/>
        </w:rPr>
        <w:tab/>
        <w:t xml:space="preserve">В подразделе «Строительство дополнительных главных путей, развитие существующей инфраструктуры на участках» раздела I: 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а) позицию 13 изложить в редакции: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«13. </w:t>
      </w:r>
      <w:proofErr w:type="spellStart"/>
      <w:proofErr w:type="gramStart"/>
      <w:r w:rsidRPr="00444F15">
        <w:rPr>
          <w:sz w:val="26"/>
          <w:szCs w:val="26"/>
        </w:rPr>
        <w:t>Байкало</w:t>
      </w:r>
      <w:proofErr w:type="spellEnd"/>
      <w:r w:rsidRPr="00444F15">
        <w:rPr>
          <w:sz w:val="26"/>
          <w:szCs w:val="26"/>
        </w:rPr>
        <w:t xml:space="preserve"> – Амурская</w:t>
      </w:r>
      <w:proofErr w:type="gramEnd"/>
      <w:r w:rsidRPr="00444F15">
        <w:rPr>
          <w:sz w:val="26"/>
          <w:szCs w:val="26"/>
        </w:rPr>
        <w:t xml:space="preserve"> магистраль, модернизация железнодорожной инфр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 xml:space="preserve">структуры с развитием пропускных и провозных способностей до 123  пар поездов в сутки (городское образование Тайшет, </w:t>
      </w:r>
      <w:proofErr w:type="spellStart"/>
      <w:r w:rsidRPr="00444F15">
        <w:rPr>
          <w:sz w:val="26"/>
          <w:szCs w:val="26"/>
        </w:rPr>
        <w:t>Тайшетский</w:t>
      </w:r>
      <w:proofErr w:type="spellEnd"/>
      <w:r w:rsidRPr="00444F15">
        <w:rPr>
          <w:sz w:val="26"/>
          <w:szCs w:val="26"/>
        </w:rPr>
        <w:t>, Чунский, Братский районы И</w:t>
      </w:r>
      <w:r w:rsidRPr="00444F15">
        <w:rPr>
          <w:sz w:val="26"/>
          <w:szCs w:val="26"/>
        </w:rPr>
        <w:t>р</w:t>
      </w:r>
      <w:r w:rsidRPr="00444F15">
        <w:rPr>
          <w:sz w:val="26"/>
          <w:szCs w:val="26"/>
        </w:rPr>
        <w:t xml:space="preserve">кутской области, городское образование Братск, Усть-Илимский, </w:t>
      </w:r>
      <w:proofErr w:type="spellStart"/>
      <w:r w:rsidRPr="00444F15">
        <w:rPr>
          <w:sz w:val="26"/>
          <w:szCs w:val="26"/>
        </w:rPr>
        <w:t>Нижнеилимский</w:t>
      </w:r>
      <w:proofErr w:type="spellEnd"/>
      <w:r w:rsidRPr="00444F15">
        <w:rPr>
          <w:sz w:val="26"/>
          <w:szCs w:val="26"/>
        </w:rPr>
        <w:t xml:space="preserve"> район, </w:t>
      </w:r>
      <w:proofErr w:type="spellStart"/>
      <w:r w:rsidRPr="00444F15">
        <w:rPr>
          <w:sz w:val="26"/>
          <w:szCs w:val="26"/>
        </w:rPr>
        <w:t>Усть-Кутский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Казачинско</w:t>
      </w:r>
      <w:proofErr w:type="spellEnd"/>
      <w:r w:rsidRPr="00444F15">
        <w:rPr>
          <w:sz w:val="26"/>
          <w:szCs w:val="26"/>
        </w:rPr>
        <w:t xml:space="preserve">-Ленский, Киренский районы Иркутской области, </w:t>
      </w:r>
      <w:proofErr w:type="spellStart"/>
      <w:r w:rsidRPr="00444F15">
        <w:rPr>
          <w:b/>
          <w:sz w:val="26"/>
          <w:szCs w:val="26"/>
        </w:rPr>
        <w:t>Каларский</w:t>
      </w:r>
      <w:proofErr w:type="spellEnd"/>
      <w:r w:rsidRPr="00444F15">
        <w:rPr>
          <w:b/>
          <w:sz w:val="26"/>
          <w:szCs w:val="26"/>
        </w:rPr>
        <w:t xml:space="preserve"> район Забайкальского края,</w:t>
      </w:r>
      <w:r w:rsidRPr="00444F15">
        <w:rPr>
          <w:sz w:val="26"/>
          <w:szCs w:val="26"/>
        </w:rPr>
        <w:t xml:space="preserve"> Тындинский район, городское образов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 xml:space="preserve">ние Тында Амурской области, </w:t>
      </w:r>
      <w:proofErr w:type="spellStart"/>
      <w:r w:rsidRPr="00444F15">
        <w:rPr>
          <w:sz w:val="26"/>
          <w:szCs w:val="26"/>
        </w:rPr>
        <w:t>Сковородинский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Селемджинский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Зейский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Маз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>новский</w:t>
      </w:r>
      <w:proofErr w:type="spellEnd"/>
      <w:r w:rsidRPr="00444F15">
        <w:rPr>
          <w:sz w:val="26"/>
          <w:szCs w:val="26"/>
        </w:rPr>
        <w:t xml:space="preserve"> районы Амурской области, Северобайкальский район, городское образов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 xml:space="preserve">ние Северо-Байкальск, </w:t>
      </w:r>
      <w:proofErr w:type="spellStart"/>
      <w:r w:rsidRPr="00444F15">
        <w:rPr>
          <w:sz w:val="26"/>
          <w:szCs w:val="26"/>
        </w:rPr>
        <w:t>Муйский</w:t>
      </w:r>
      <w:proofErr w:type="spellEnd"/>
      <w:r w:rsidRPr="00444F15">
        <w:rPr>
          <w:sz w:val="26"/>
          <w:szCs w:val="26"/>
        </w:rPr>
        <w:t xml:space="preserve"> район Республики Бурятия, </w:t>
      </w:r>
      <w:proofErr w:type="spellStart"/>
      <w:r w:rsidRPr="00444F15">
        <w:rPr>
          <w:sz w:val="26"/>
          <w:szCs w:val="26"/>
        </w:rPr>
        <w:t>Нерюнгринский</w:t>
      </w:r>
      <w:proofErr w:type="spellEnd"/>
      <w:r w:rsidRPr="00444F15">
        <w:rPr>
          <w:sz w:val="26"/>
          <w:szCs w:val="26"/>
        </w:rPr>
        <w:t xml:space="preserve"> район Республики Саха (Якутия), </w:t>
      </w:r>
      <w:proofErr w:type="spellStart"/>
      <w:r w:rsidRPr="00444F15">
        <w:rPr>
          <w:sz w:val="26"/>
          <w:szCs w:val="26"/>
        </w:rPr>
        <w:t>Верхнебуреинский</w:t>
      </w:r>
      <w:proofErr w:type="spellEnd"/>
      <w:r w:rsidRPr="00444F15">
        <w:rPr>
          <w:sz w:val="26"/>
          <w:szCs w:val="26"/>
        </w:rPr>
        <w:t xml:space="preserve">, Солнечный, Комсомольский районы Хабаровского края, городское образование Комсомольск-на-Амуре, Амурский, </w:t>
      </w:r>
      <w:proofErr w:type="spellStart"/>
      <w:r w:rsidRPr="00444F15">
        <w:rPr>
          <w:sz w:val="26"/>
          <w:szCs w:val="26"/>
        </w:rPr>
        <w:t>Смидовичский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, Советско-Гаванский районы Хабаровского края, </w:t>
      </w:r>
      <w:proofErr w:type="spellStart"/>
      <w:r w:rsidRPr="00444F15">
        <w:rPr>
          <w:sz w:val="26"/>
          <w:szCs w:val="26"/>
        </w:rPr>
        <w:t>Обл</w:t>
      </w:r>
      <w:r w:rsidRPr="00444F15">
        <w:rPr>
          <w:sz w:val="26"/>
          <w:szCs w:val="26"/>
        </w:rPr>
        <w:t>у</w:t>
      </w:r>
      <w:r w:rsidRPr="00444F15">
        <w:rPr>
          <w:sz w:val="26"/>
          <w:szCs w:val="26"/>
        </w:rPr>
        <w:t>ченский</w:t>
      </w:r>
      <w:proofErr w:type="spellEnd"/>
      <w:r w:rsidRPr="00444F15">
        <w:rPr>
          <w:sz w:val="26"/>
          <w:szCs w:val="26"/>
        </w:rPr>
        <w:t xml:space="preserve"> район Еврейской автономной области):</w:t>
      </w:r>
    </w:p>
    <w:p w:rsidR="00B134C0" w:rsidRPr="00444F15" w:rsidRDefault="00B134C0" w:rsidP="00B134C0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444F15">
        <w:rPr>
          <w:sz w:val="26"/>
          <w:szCs w:val="26"/>
        </w:rPr>
        <w:t xml:space="preserve">строительство дополнительных вторых железнодорожных путей общего пользования на участках Лена-Восточная – </w:t>
      </w:r>
      <w:proofErr w:type="spellStart"/>
      <w:r w:rsidRPr="00444F15">
        <w:rPr>
          <w:sz w:val="26"/>
          <w:szCs w:val="26"/>
        </w:rPr>
        <w:t>Киренга</w:t>
      </w:r>
      <w:proofErr w:type="spellEnd"/>
      <w:r w:rsidRPr="00444F15">
        <w:rPr>
          <w:sz w:val="26"/>
          <w:szCs w:val="26"/>
        </w:rPr>
        <w:t xml:space="preserve"> пропускной способностью 40 пар поездов в сутки, </w:t>
      </w:r>
      <w:proofErr w:type="spellStart"/>
      <w:r w:rsidRPr="00444F15">
        <w:rPr>
          <w:sz w:val="26"/>
          <w:szCs w:val="26"/>
        </w:rPr>
        <w:t>Киренга</w:t>
      </w:r>
      <w:proofErr w:type="spellEnd"/>
      <w:r w:rsidRPr="00444F15">
        <w:rPr>
          <w:sz w:val="26"/>
          <w:szCs w:val="26"/>
        </w:rPr>
        <w:t xml:space="preserve"> – Северобайкальск пропускной способностью 33 пары поездов в сутки, Северобайкальск – </w:t>
      </w:r>
      <w:proofErr w:type="spellStart"/>
      <w:r w:rsidRPr="00444F15">
        <w:rPr>
          <w:sz w:val="26"/>
          <w:szCs w:val="26"/>
        </w:rPr>
        <w:t>Таксимо</w:t>
      </w:r>
      <w:proofErr w:type="spellEnd"/>
      <w:r w:rsidRPr="00444F15">
        <w:rPr>
          <w:sz w:val="26"/>
          <w:szCs w:val="26"/>
        </w:rPr>
        <w:t xml:space="preserve"> пропускной способностью 27 пар п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 xml:space="preserve">ездов в сутки, </w:t>
      </w:r>
      <w:proofErr w:type="spellStart"/>
      <w:r w:rsidRPr="00444F15">
        <w:rPr>
          <w:b/>
          <w:sz w:val="26"/>
          <w:szCs w:val="26"/>
        </w:rPr>
        <w:t>Таксимо</w:t>
      </w:r>
      <w:proofErr w:type="spellEnd"/>
      <w:r w:rsidRPr="00444F15">
        <w:rPr>
          <w:b/>
          <w:sz w:val="26"/>
          <w:szCs w:val="26"/>
        </w:rPr>
        <w:t xml:space="preserve"> – Новая Чара пропускной способностью 32 пары поездов в сутки</w:t>
      </w:r>
      <w:r w:rsidRPr="00444F15">
        <w:rPr>
          <w:sz w:val="26"/>
          <w:szCs w:val="26"/>
        </w:rPr>
        <w:t xml:space="preserve">, </w:t>
      </w:r>
      <w:r w:rsidRPr="00444F15">
        <w:rPr>
          <w:b/>
          <w:sz w:val="26"/>
          <w:szCs w:val="26"/>
        </w:rPr>
        <w:t>Новая Чара – Хани</w:t>
      </w:r>
      <w:r w:rsidRPr="00444F15">
        <w:rPr>
          <w:sz w:val="26"/>
          <w:szCs w:val="26"/>
        </w:rPr>
        <w:t xml:space="preserve"> </w:t>
      </w:r>
      <w:r w:rsidRPr="00444F15">
        <w:rPr>
          <w:b/>
          <w:sz w:val="26"/>
          <w:szCs w:val="26"/>
        </w:rPr>
        <w:t>пропускной способностью 28 пар поездов в сутки</w:t>
      </w:r>
      <w:r w:rsidRPr="00444F15">
        <w:rPr>
          <w:sz w:val="26"/>
          <w:szCs w:val="26"/>
        </w:rPr>
        <w:t>, Хани – Тында пропускной способностью</w:t>
      </w:r>
      <w:proofErr w:type="gramEnd"/>
      <w:r w:rsidRPr="00444F15">
        <w:rPr>
          <w:sz w:val="26"/>
          <w:szCs w:val="26"/>
        </w:rPr>
        <w:t xml:space="preserve"> </w:t>
      </w:r>
      <w:proofErr w:type="gramStart"/>
      <w:r w:rsidRPr="00444F15">
        <w:rPr>
          <w:sz w:val="26"/>
          <w:szCs w:val="26"/>
        </w:rPr>
        <w:t xml:space="preserve">33 пары поездов в сутки, Тында – </w:t>
      </w:r>
      <w:proofErr w:type="spellStart"/>
      <w:r w:rsidRPr="00444F15">
        <w:rPr>
          <w:sz w:val="26"/>
          <w:szCs w:val="26"/>
        </w:rPr>
        <w:t>Улак</w:t>
      </w:r>
      <w:proofErr w:type="spellEnd"/>
      <w:r w:rsidRPr="00444F15">
        <w:rPr>
          <w:sz w:val="26"/>
          <w:szCs w:val="26"/>
        </w:rPr>
        <w:t xml:space="preserve"> пропускной способностью 26 пар поездов в сутки, </w:t>
      </w:r>
      <w:proofErr w:type="spellStart"/>
      <w:r w:rsidRPr="00444F15">
        <w:rPr>
          <w:sz w:val="26"/>
          <w:szCs w:val="26"/>
        </w:rPr>
        <w:t>Улак</w:t>
      </w:r>
      <w:proofErr w:type="spellEnd"/>
      <w:r w:rsidRPr="00444F15">
        <w:rPr>
          <w:sz w:val="26"/>
          <w:szCs w:val="26"/>
        </w:rPr>
        <w:t xml:space="preserve"> – </w:t>
      </w:r>
      <w:proofErr w:type="spellStart"/>
      <w:r w:rsidRPr="00444F15">
        <w:rPr>
          <w:sz w:val="26"/>
          <w:szCs w:val="26"/>
        </w:rPr>
        <w:t>Февральск</w:t>
      </w:r>
      <w:proofErr w:type="spellEnd"/>
      <w:r w:rsidRPr="00444F15">
        <w:rPr>
          <w:sz w:val="26"/>
          <w:szCs w:val="26"/>
        </w:rPr>
        <w:t xml:space="preserve"> пропускной способностью 23 пары поездов в сутки, </w:t>
      </w:r>
      <w:proofErr w:type="spellStart"/>
      <w:r w:rsidRPr="00444F15">
        <w:rPr>
          <w:sz w:val="26"/>
          <w:szCs w:val="26"/>
        </w:rPr>
        <w:t>Февральск</w:t>
      </w:r>
      <w:proofErr w:type="spellEnd"/>
      <w:r w:rsidRPr="00444F15">
        <w:rPr>
          <w:sz w:val="26"/>
          <w:szCs w:val="26"/>
        </w:rPr>
        <w:t xml:space="preserve"> – Новый Ургал пропускной сп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 xml:space="preserve">собностью 25 пар поездов в сутки, Новый Ургал – </w:t>
      </w:r>
      <w:proofErr w:type="spellStart"/>
      <w:r w:rsidRPr="00444F15">
        <w:rPr>
          <w:sz w:val="26"/>
          <w:szCs w:val="26"/>
        </w:rPr>
        <w:t>Постышево</w:t>
      </w:r>
      <w:proofErr w:type="spellEnd"/>
      <w:r w:rsidRPr="00444F15">
        <w:rPr>
          <w:sz w:val="26"/>
          <w:szCs w:val="26"/>
        </w:rPr>
        <w:t xml:space="preserve"> пропускной спосо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 xml:space="preserve">ностью 23 пары поездов в сутки, </w:t>
      </w:r>
      <w:proofErr w:type="spellStart"/>
      <w:r w:rsidRPr="00444F15">
        <w:rPr>
          <w:sz w:val="26"/>
          <w:szCs w:val="26"/>
        </w:rPr>
        <w:t>Постышево</w:t>
      </w:r>
      <w:proofErr w:type="spellEnd"/>
      <w:r w:rsidRPr="00444F15">
        <w:rPr>
          <w:sz w:val="26"/>
          <w:szCs w:val="26"/>
        </w:rPr>
        <w:t xml:space="preserve"> – Комсомольск-Сортировочный пр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>пускной способностью 29 пар поездов в сутки, Комсомольск-Сортировочный – В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>нино пропускной способностью 29 пар поездов в</w:t>
      </w:r>
      <w:proofErr w:type="gramEnd"/>
      <w:r w:rsidRPr="00444F15">
        <w:rPr>
          <w:sz w:val="26"/>
          <w:szCs w:val="26"/>
        </w:rPr>
        <w:t xml:space="preserve"> сутки, Тында – Бамовская пр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>пускной способностью 32 пар поездов в сутки, Штурм – Горелый пропускной сп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 xml:space="preserve">собностью 32 пары поездов в сутки, </w:t>
      </w:r>
      <w:proofErr w:type="gramStart"/>
      <w:r w:rsidRPr="00444F15">
        <w:rPr>
          <w:sz w:val="26"/>
          <w:szCs w:val="26"/>
        </w:rPr>
        <w:t>Комсомольск-Сортировочный</w:t>
      </w:r>
      <w:proofErr w:type="gramEnd"/>
      <w:r w:rsidRPr="00444F15">
        <w:rPr>
          <w:sz w:val="26"/>
          <w:szCs w:val="26"/>
        </w:rPr>
        <w:t xml:space="preserve"> – Волочаевка пропускной способностью 28 пар поездов в сутки;</w:t>
      </w:r>
    </w:p>
    <w:p w:rsidR="00B134C0" w:rsidRPr="00444F15" w:rsidRDefault="00B134C0" w:rsidP="00B134C0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44F15">
        <w:rPr>
          <w:sz w:val="26"/>
          <w:szCs w:val="26"/>
        </w:rPr>
        <w:lastRenderedPageBreak/>
        <w:t xml:space="preserve"> </w:t>
      </w:r>
      <w:proofErr w:type="gramStart"/>
      <w:r w:rsidRPr="00444F15">
        <w:rPr>
          <w:sz w:val="26"/>
          <w:szCs w:val="26"/>
        </w:rPr>
        <w:t xml:space="preserve">реконструкция путей общего пользования на участках Тайшет – Лена-Восточная пропускной способностью 123 пары поездов в сутки, Лена-Восточная – </w:t>
      </w:r>
      <w:proofErr w:type="spellStart"/>
      <w:r w:rsidRPr="00444F15">
        <w:rPr>
          <w:sz w:val="26"/>
          <w:szCs w:val="26"/>
        </w:rPr>
        <w:t>Киренга</w:t>
      </w:r>
      <w:proofErr w:type="spellEnd"/>
      <w:r w:rsidRPr="00444F15">
        <w:rPr>
          <w:sz w:val="26"/>
          <w:szCs w:val="26"/>
        </w:rPr>
        <w:t xml:space="preserve"> пропускной способностью 40 пар поездов в сутки, </w:t>
      </w:r>
      <w:proofErr w:type="spellStart"/>
      <w:r w:rsidRPr="00444F15">
        <w:rPr>
          <w:sz w:val="26"/>
          <w:szCs w:val="26"/>
        </w:rPr>
        <w:t>Киренга</w:t>
      </w:r>
      <w:proofErr w:type="spellEnd"/>
      <w:r w:rsidRPr="00444F15">
        <w:rPr>
          <w:sz w:val="26"/>
          <w:szCs w:val="26"/>
        </w:rPr>
        <w:t xml:space="preserve"> – Североба</w:t>
      </w:r>
      <w:r w:rsidRPr="00444F15">
        <w:rPr>
          <w:sz w:val="26"/>
          <w:szCs w:val="26"/>
        </w:rPr>
        <w:t>й</w:t>
      </w:r>
      <w:r w:rsidRPr="00444F15">
        <w:rPr>
          <w:sz w:val="26"/>
          <w:szCs w:val="26"/>
        </w:rPr>
        <w:t xml:space="preserve">кальск пропускной способностью 33 пары поездов в сутки, Северобайкальск – </w:t>
      </w:r>
      <w:proofErr w:type="spellStart"/>
      <w:r w:rsidRPr="00444F15">
        <w:rPr>
          <w:sz w:val="26"/>
          <w:szCs w:val="26"/>
        </w:rPr>
        <w:t>Та</w:t>
      </w:r>
      <w:r w:rsidRPr="00444F15">
        <w:rPr>
          <w:sz w:val="26"/>
          <w:szCs w:val="26"/>
        </w:rPr>
        <w:t>к</w:t>
      </w:r>
      <w:r w:rsidRPr="00444F15">
        <w:rPr>
          <w:sz w:val="26"/>
          <w:szCs w:val="26"/>
        </w:rPr>
        <w:t>симо</w:t>
      </w:r>
      <w:proofErr w:type="spellEnd"/>
      <w:r w:rsidRPr="00444F15">
        <w:rPr>
          <w:sz w:val="26"/>
          <w:szCs w:val="26"/>
        </w:rPr>
        <w:t xml:space="preserve"> пропускной способностью 27 пар поездов в сутки, </w:t>
      </w:r>
      <w:proofErr w:type="spellStart"/>
      <w:r w:rsidRPr="00444F15">
        <w:rPr>
          <w:b/>
          <w:sz w:val="26"/>
          <w:szCs w:val="26"/>
        </w:rPr>
        <w:t>Таксимо</w:t>
      </w:r>
      <w:proofErr w:type="spellEnd"/>
      <w:r w:rsidRPr="00444F15">
        <w:rPr>
          <w:b/>
          <w:sz w:val="26"/>
          <w:szCs w:val="26"/>
        </w:rPr>
        <w:t xml:space="preserve"> – Новая Чара</w:t>
      </w:r>
      <w:r w:rsidRPr="00444F15">
        <w:rPr>
          <w:sz w:val="26"/>
          <w:szCs w:val="26"/>
        </w:rPr>
        <w:t xml:space="preserve"> пропускной способностью 32 пары поездов в сутки, </w:t>
      </w:r>
      <w:r w:rsidRPr="00444F15">
        <w:rPr>
          <w:b/>
          <w:sz w:val="26"/>
          <w:szCs w:val="26"/>
        </w:rPr>
        <w:t>Новая Чара – Хани</w:t>
      </w:r>
      <w:r w:rsidRPr="00444F15">
        <w:rPr>
          <w:sz w:val="26"/>
          <w:szCs w:val="26"/>
        </w:rPr>
        <w:t xml:space="preserve"> пропус</w:t>
      </w:r>
      <w:r w:rsidRPr="00444F15">
        <w:rPr>
          <w:sz w:val="26"/>
          <w:szCs w:val="26"/>
        </w:rPr>
        <w:t>к</w:t>
      </w:r>
      <w:r w:rsidRPr="00444F15">
        <w:rPr>
          <w:sz w:val="26"/>
          <w:szCs w:val="26"/>
        </w:rPr>
        <w:t>ной способностью 28 пар поездов</w:t>
      </w:r>
      <w:proofErr w:type="gramEnd"/>
      <w:r w:rsidRPr="00444F15">
        <w:rPr>
          <w:sz w:val="26"/>
          <w:szCs w:val="26"/>
        </w:rPr>
        <w:t xml:space="preserve"> </w:t>
      </w:r>
      <w:proofErr w:type="gramStart"/>
      <w:r w:rsidRPr="00444F15">
        <w:rPr>
          <w:sz w:val="26"/>
          <w:szCs w:val="26"/>
        </w:rPr>
        <w:t xml:space="preserve">в сутки,  Хани – Тында пропускной способностью 33 пары поездов в сутки,  Тында – </w:t>
      </w:r>
      <w:proofErr w:type="spellStart"/>
      <w:r w:rsidRPr="00444F15">
        <w:rPr>
          <w:sz w:val="26"/>
          <w:szCs w:val="26"/>
        </w:rPr>
        <w:t>Улак</w:t>
      </w:r>
      <w:proofErr w:type="spellEnd"/>
      <w:r w:rsidRPr="00444F15">
        <w:rPr>
          <w:sz w:val="26"/>
          <w:szCs w:val="26"/>
        </w:rPr>
        <w:t xml:space="preserve"> пропускной способностью 26 пар поездов в сутки, </w:t>
      </w:r>
      <w:proofErr w:type="spellStart"/>
      <w:r w:rsidRPr="00444F15">
        <w:rPr>
          <w:sz w:val="26"/>
          <w:szCs w:val="26"/>
        </w:rPr>
        <w:t>Улак</w:t>
      </w:r>
      <w:proofErr w:type="spellEnd"/>
      <w:r w:rsidRPr="00444F15">
        <w:rPr>
          <w:sz w:val="26"/>
          <w:szCs w:val="26"/>
        </w:rPr>
        <w:t xml:space="preserve"> – </w:t>
      </w:r>
      <w:proofErr w:type="spellStart"/>
      <w:r w:rsidRPr="00444F15">
        <w:rPr>
          <w:sz w:val="26"/>
          <w:szCs w:val="26"/>
        </w:rPr>
        <w:t>Февральск</w:t>
      </w:r>
      <w:proofErr w:type="spellEnd"/>
      <w:r w:rsidRPr="00444F15">
        <w:rPr>
          <w:sz w:val="26"/>
          <w:szCs w:val="26"/>
        </w:rPr>
        <w:t xml:space="preserve"> пропускной способностью 23 пары поездов в сутки, </w:t>
      </w:r>
      <w:proofErr w:type="spellStart"/>
      <w:r w:rsidRPr="00444F15">
        <w:rPr>
          <w:sz w:val="26"/>
          <w:szCs w:val="26"/>
        </w:rPr>
        <w:t>Фе</w:t>
      </w:r>
      <w:r w:rsidRPr="00444F15">
        <w:rPr>
          <w:sz w:val="26"/>
          <w:szCs w:val="26"/>
        </w:rPr>
        <w:t>в</w:t>
      </w:r>
      <w:r w:rsidRPr="00444F15">
        <w:rPr>
          <w:sz w:val="26"/>
          <w:szCs w:val="26"/>
        </w:rPr>
        <w:t>ральск</w:t>
      </w:r>
      <w:proofErr w:type="spellEnd"/>
      <w:r w:rsidRPr="00444F15">
        <w:rPr>
          <w:sz w:val="26"/>
          <w:szCs w:val="26"/>
        </w:rPr>
        <w:t xml:space="preserve"> – Новый Ургал пропускной способностью 25 пар поездов в сутки, Новый У</w:t>
      </w:r>
      <w:r w:rsidRPr="00444F15">
        <w:rPr>
          <w:sz w:val="26"/>
          <w:szCs w:val="26"/>
        </w:rPr>
        <w:t>р</w:t>
      </w:r>
      <w:r w:rsidRPr="00444F15">
        <w:rPr>
          <w:sz w:val="26"/>
          <w:szCs w:val="26"/>
        </w:rPr>
        <w:t xml:space="preserve">гал – </w:t>
      </w:r>
      <w:proofErr w:type="spellStart"/>
      <w:r w:rsidRPr="00444F15">
        <w:rPr>
          <w:sz w:val="26"/>
          <w:szCs w:val="26"/>
        </w:rPr>
        <w:t>Постышево</w:t>
      </w:r>
      <w:proofErr w:type="spellEnd"/>
      <w:r w:rsidRPr="00444F15">
        <w:rPr>
          <w:sz w:val="26"/>
          <w:szCs w:val="26"/>
        </w:rPr>
        <w:t xml:space="preserve"> пропускной способностью 23 пары поездов в сутки, </w:t>
      </w:r>
      <w:proofErr w:type="spellStart"/>
      <w:r w:rsidRPr="00444F15">
        <w:rPr>
          <w:sz w:val="26"/>
          <w:szCs w:val="26"/>
        </w:rPr>
        <w:t>Постышево</w:t>
      </w:r>
      <w:proofErr w:type="spellEnd"/>
      <w:r w:rsidRPr="00444F15">
        <w:rPr>
          <w:sz w:val="26"/>
          <w:szCs w:val="26"/>
        </w:rPr>
        <w:t xml:space="preserve"> – Комсомольск-Сортировочный пропускной способностью 29 пар поездов в сутки, Комсомольск-Сортировочный – Ванино</w:t>
      </w:r>
      <w:proofErr w:type="gramEnd"/>
      <w:r w:rsidRPr="00444F15">
        <w:rPr>
          <w:sz w:val="26"/>
          <w:szCs w:val="26"/>
        </w:rPr>
        <w:t xml:space="preserve"> пропускной способностью 29 пар поездов в сутки, Тында – Бамовская пропускной способностью 32 пары поездов в сутки,  Тында – Нерюнгри пропускной способностью 23 пары поездов в сутки, Новый У</w:t>
      </w:r>
      <w:r w:rsidRPr="00444F15">
        <w:rPr>
          <w:sz w:val="26"/>
          <w:szCs w:val="26"/>
        </w:rPr>
        <w:t>р</w:t>
      </w:r>
      <w:r w:rsidRPr="00444F15">
        <w:rPr>
          <w:sz w:val="26"/>
          <w:szCs w:val="26"/>
        </w:rPr>
        <w:t xml:space="preserve">гал – Известковая пропускной способностью 25 пар поездов в сутки,  </w:t>
      </w:r>
      <w:proofErr w:type="gramStart"/>
      <w:r w:rsidRPr="00444F15">
        <w:rPr>
          <w:sz w:val="26"/>
          <w:szCs w:val="26"/>
        </w:rPr>
        <w:t>Комсомольск-Сортировочный</w:t>
      </w:r>
      <w:proofErr w:type="gramEnd"/>
      <w:r w:rsidRPr="00444F15">
        <w:rPr>
          <w:sz w:val="26"/>
          <w:szCs w:val="26"/>
        </w:rPr>
        <w:t xml:space="preserve"> – Волочаевка пропускной способностью 28 пар поездов в сутки;</w:t>
      </w:r>
    </w:p>
    <w:p w:rsidR="00B134C0" w:rsidRPr="00444F15" w:rsidRDefault="00B134C0" w:rsidP="00B134C0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44F15">
        <w:rPr>
          <w:sz w:val="26"/>
          <w:szCs w:val="26"/>
        </w:rPr>
        <w:t>реконструкция вокзала:</w:t>
      </w:r>
    </w:p>
    <w:p w:rsidR="00B134C0" w:rsidRPr="00444F15" w:rsidRDefault="00B134C0" w:rsidP="00B134C0">
      <w:pPr>
        <w:pStyle w:val="ab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rPr>
          <w:sz w:val="26"/>
          <w:szCs w:val="26"/>
        </w:rPr>
      </w:pPr>
      <w:r w:rsidRPr="00444F15">
        <w:rPr>
          <w:sz w:val="26"/>
          <w:szCs w:val="26"/>
        </w:rPr>
        <w:t>Тында пропускной способностью 192 тыс. пассажиров в год (Амурская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>ласть, город Тында);</w:t>
      </w:r>
    </w:p>
    <w:p w:rsidR="00B134C0" w:rsidRPr="00444F15" w:rsidRDefault="00B134C0" w:rsidP="00B134C0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44F15">
        <w:rPr>
          <w:sz w:val="26"/>
          <w:szCs w:val="26"/>
        </w:rPr>
        <w:t>реконструкция станций: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Улак</w:t>
      </w:r>
      <w:proofErr w:type="spellEnd"/>
      <w:r w:rsidRPr="00444F15">
        <w:rPr>
          <w:sz w:val="26"/>
          <w:szCs w:val="26"/>
        </w:rPr>
        <w:t xml:space="preserve"> пропускной способностью 31 пара поездов в сутки (Амурская область, </w:t>
      </w:r>
      <w:proofErr w:type="spellStart"/>
      <w:r w:rsidRPr="00444F15">
        <w:rPr>
          <w:sz w:val="26"/>
          <w:szCs w:val="26"/>
        </w:rPr>
        <w:t>Зейский</w:t>
      </w:r>
      <w:proofErr w:type="spellEnd"/>
      <w:r w:rsidRPr="00444F15">
        <w:rPr>
          <w:sz w:val="26"/>
          <w:szCs w:val="26"/>
        </w:rPr>
        <w:t xml:space="preserve"> район); 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Партизанские сопки пропускной способностью 25 пар поездов в сутки (Хаб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 xml:space="preserve">ровский край, Амурский район); 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Тында пропускной способностью 91 пара поездов в сутки (Амурская область, Тындинский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Вандан</w:t>
      </w:r>
      <w:proofErr w:type="spellEnd"/>
      <w:r w:rsidRPr="00444F15">
        <w:rPr>
          <w:sz w:val="26"/>
          <w:szCs w:val="26"/>
        </w:rPr>
        <w:t xml:space="preserve"> пропускной способностью 29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Форель пропускной способностью 29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Литовко пропускной способностью 25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Нусхи</w:t>
      </w:r>
      <w:proofErr w:type="spellEnd"/>
      <w:r w:rsidRPr="00444F15">
        <w:rPr>
          <w:sz w:val="26"/>
          <w:szCs w:val="26"/>
        </w:rPr>
        <w:t xml:space="preserve"> пропускной способностью 32 пары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Сельгон</w:t>
      </w:r>
      <w:proofErr w:type="spellEnd"/>
      <w:r w:rsidRPr="00444F15">
        <w:rPr>
          <w:sz w:val="26"/>
          <w:szCs w:val="26"/>
        </w:rPr>
        <w:t xml:space="preserve"> пропускной способностью 25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Менгон</w:t>
      </w:r>
      <w:proofErr w:type="spellEnd"/>
      <w:r w:rsidRPr="00444F15">
        <w:rPr>
          <w:sz w:val="26"/>
          <w:szCs w:val="26"/>
        </w:rPr>
        <w:t xml:space="preserve"> пропускной способностью 25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Эльбан</w:t>
      </w:r>
      <w:proofErr w:type="spellEnd"/>
      <w:r w:rsidRPr="00444F15">
        <w:rPr>
          <w:sz w:val="26"/>
          <w:szCs w:val="26"/>
        </w:rPr>
        <w:t xml:space="preserve"> пропускной способностью 25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Подали пропускной способностью 28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gramStart"/>
      <w:r w:rsidRPr="00444F15">
        <w:rPr>
          <w:sz w:val="26"/>
          <w:szCs w:val="26"/>
        </w:rPr>
        <w:lastRenderedPageBreak/>
        <w:t>Мылки пропускной способностью 31 пара поездов в сутки (Хабаровский край, Амурский район);</w:t>
      </w:r>
      <w:proofErr w:type="gramEnd"/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Акур пропускной способностью 29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Гурское</w:t>
      </w:r>
      <w:proofErr w:type="spellEnd"/>
      <w:r w:rsidRPr="00444F15">
        <w:rPr>
          <w:sz w:val="26"/>
          <w:szCs w:val="26"/>
        </w:rPr>
        <w:t xml:space="preserve"> пропускной способностью 41 пара поездов в сутки (Хабаровский край, Комсомольский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Датта пропускной способностью  32 пары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Джигдасси</w:t>
      </w:r>
      <w:proofErr w:type="spellEnd"/>
      <w:r w:rsidRPr="00444F15">
        <w:rPr>
          <w:sz w:val="26"/>
          <w:szCs w:val="26"/>
        </w:rPr>
        <w:t xml:space="preserve"> пропускной способностью 37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Кенада</w:t>
      </w:r>
      <w:proofErr w:type="spellEnd"/>
      <w:r w:rsidRPr="00444F15">
        <w:rPr>
          <w:sz w:val="26"/>
          <w:szCs w:val="26"/>
        </w:rPr>
        <w:t xml:space="preserve"> пропускной способностью 36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Уктур</w:t>
      </w:r>
      <w:proofErr w:type="spellEnd"/>
      <w:r w:rsidRPr="00444F15">
        <w:rPr>
          <w:sz w:val="26"/>
          <w:szCs w:val="26"/>
        </w:rPr>
        <w:t xml:space="preserve"> пропускной способностью 29 пар поездов в сутки (Хабаровский край, Комсомольский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Кенай</w:t>
      </w:r>
      <w:proofErr w:type="spellEnd"/>
      <w:r w:rsidRPr="00444F15">
        <w:rPr>
          <w:sz w:val="26"/>
          <w:szCs w:val="26"/>
        </w:rPr>
        <w:t xml:space="preserve"> пропускной способностью 27 пар поездов в сутки (Хабаровский край, Комсомольский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Кун пропускной способностью 31 пара поездов в сутки (Хабаровский край, Комсомольский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Оунэ</w:t>
      </w:r>
      <w:proofErr w:type="spellEnd"/>
      <w:r w:rsidRPr="00444F15">
        <w:rPr>
          <w:sz w:val="26"/>
          <w:szCs w:val="26"/>
        </w:rPr>
        <w:t xml:space="preserve"> пропускной способностью 35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Пони пропускной способностью 31 пара поездов в сутки (Хабаровский край, Комсомольский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Тулучи</w:t>
      </w:r>
      <w:proofErr w:type="spellEnd"/>
      <w:r w:rsidRPr="00444F15">
        <w:rPr>
          <w:sz w:val="26"/>
          <w:szCs w:val="26"/>
        </w:rPr>
        <w:t xml:space="preserve"> пропускной способностью 28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>Новая Чара пропускной способностью 38 пар поездов в сутки (Заба</w:t>
      </w:r>
      <w:r w:rsidRPr="00444F15">
        <w:rPr>
          <w:b/>
          <w:sz w:val="26"/>
          <w:szCs w:val="26"/>
        </w:rPr>
        <w:t>й</w:t>
      </w:r>
      <w:r w:rsidRPr="00444F15">
        <w:rPr>
          <w:b/>
          <w:sz w:val="26"/>
          <w:szCs w:val="26"/>
        </w:rPr>
        <w:t xml:space="preserve">кальский край, </w:t>
      </w:r>
      <w:proofErr w:type="spellStart"/>
      <w:r w:rsidRPr="00444F15">
        <w:rPr>
          <w:b/>
          <w:sz w:val="26"/>
          <w:szCs w:val="26"/>
        </w:rPr>
        <w:t>Каларский</w:t>
      </w:r>
      <w:proofErr w:type="spellEnd"/>
      <w:r w:rsidRPr="00444F15">
        <w:rPr>
          <w:b/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Юктали</w:t>
      </w:r>
      <w:proofErr w:type="spellEnd"/>
      <w:r w:rsidRPr="00444F15">
        <w:rPr>
          <w:sz w:val="26"/>
          <w:szCs w:val="26"/>
        </w:rPr>
        <w:t xml:space="preserve"> пропускной способностью 33 пары поездов в сутки (Амурская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>ласть, Тындинский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Джармен</w:t>
      </w:r>
      <w:proofErr w:type="spellEnd"/>
      <w:r w:rsidRPr="00444F15">
        <w:rPr>
          <w:sz w:val="26"/>
          <w:szCs w:val="26"/>
        </w:rPr>
        <w:t xml:space="preserve"> пропускной способностью 31 пара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Болонь пропускной способностью 29 пар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Хуту</w:t>
      </w:r>
      <w:proofErr w:type="spellEnd"/>
      <w:r w:rsidRPr="00444F15">
        <w:rPr>
          <w:sz w:val="26"/>
          <w:szCs w:val="26"/>
        </w:rPr>
        <w:t xml:space="preserve"> пропускной способностью 38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Тайшет пропускная способностью 126 пар поездов в сутки (Иркутская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 xml:space="preserve">ласть, </w:t>
      </w:r>
      <w:proofErr w:type="spellStart"/>
      <w:r w:rsidRPr="00444F15">
        <w:rPr>
          <w:sz w:val="26"/>
          <w:szCs w:val="26"/>
        </w:rPr>
        <w:t>Тайшетский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Джелюмкен</w:t>
      </w:r>
      <w:proofErr w:type="spellEnd"/>
      <w:r w:rsidRPr="00444F15">
        <w:rPr>
          <w:sz w:val="26"/>
          <w:szCs w:val="26"/>
        </w:rPr>
        <w:t xml:space="preserve"> пропускной способностью 32 пары поездов в сутки (Хабаровский край, Амурский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Вихоревка пропускной способностью 74 пары поездов в сутки (Иркутская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>ласть, Братский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Волочаевка-2 пропускной способностью 25 пар поездов в сутки (Еврейская автономная область, </w:t>
      </w:r>
      <w:proofErr w:type="spellStart"/>
      <w:r w:rsidRPr="00444F15">
        <w:rPr>
          <w:sz w:val="26"/>
          <w:szCs w:val="26"/>
        </w:rPr>
        <w:t>Смидовичский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lastRenderedPageBreak/>
        <w:t>Селихин</w:t>
      </w:r>
      <w:proofErr w:type="spellEnd"/>
      <w:r w:rsidRPr="00444F15">
        <w:rPr>
          <w:sz w:val="26"/>
          <w:szCs w:val="26"/>
        </w:rPr>
        <w:t xml:space="preserve"> пропускной способностью 29 пар поездов в сутки (Хабаровский край, Комсомольский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Ванино пропускной способностью 29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Имбо</w:t>
      </w:r>
      <w:proofErr w:type="spellEnd"/>
      <w:r w:rsidRPr="00444F15">
        <w:rPr>
          <w:sz w:val="26"/>
          <w:szCs w:val="26"/>
        </w:rPr>
        <w:t xml:space="preserve"> пропускной способностью 29 пар поездов в сутки (Хабаровский край, </w:t>
      </w:r>
      <w:proofErr w:type="spellStart"/>
      <w:r w:rsidRPr="00444F15">
        <w:rPr>
          <w:sz w:val="26"/>
          <w:szCs w:val="26"/>
        </w:rPr>
        <w:t>Ванинский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Санболи</w:t>
      </w:r>
      <w:proofErr w:type="spellEnd"/>
      <w:r w:rsidRPr="00444F15">
        <w:rPr>
          <w:sz w:val="26"/>
          <w:szCs w:val="26"/>
        </w:rPr>
        <w:t xml:space="preserve"> пропускной способностью 13 пар поездов в сутки (Хабаровский край, Амурский район)</w:t>
      </w:r>
      <w:proofErr w:type="gramStart"/>
      <w:r w:rsidRPr="00444F15">
        <w:rPr>
          <w:sz w:val="26"/>
          <w:szCs w:val="26"/>
        </w:rPr>
        <w:t>.»</w:t>
      </w:r>
      <w:proofErr w:type="gramEnd"/>
      <w:r w:rsidRPr="00444F15">
        <w:rPr>
          <w:sz w:val="26"/>
          <w:szCs w:val="26"/>
        </w:rPr>
        <w:t>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б) позицию 61 изложить в редакции: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«61. </w:t>
      </w:r>
      <w:proofErr w:type="gramStart"/>
      <w:r w:rsidRPr="00444F15">
        <w:rPr>
          <w:b/>
          <w:sz w:val="26"/>
          <w:szCs w:val="26"/>
          <w:highlight w:val="yellow"/>
        </w:rPr>
        <w:t>Транссибирская железнодорожная магистраль, модернизация желе</w:t>
      </w:r>
      <w:r w:rsidRPr="00444F15">
        <w:rPr>
          <w:b/>
          <w:sz w:val="26"/>
          <w:szCs w:val="26"/>
          <w:highlight w:val="yellow"/>
        </w:rPr>
        <w:t>з</w:t>
      </w:r>
      <w:r w:rsidRPr="00444F15">
        <w:rPr>
          <w:b/>
          <w:sz w:val="26"/>
          <w:szCs w:val="26"/>
          <w:highlight w:val="yellow"/>
        </w:rPr>
        <w:t>нодорожной инфраструктуры с развитием пропускных и провозных способн</w:t>
      </w:r>
      <w:r w:rsidRPr="00444F15">
        <w:rPr>
          <w:b/>
          <w:sz w:val="26"/>
          <w:szCs w:val="26"/>
          <w:highlight w:val="yellow"/>
        </w:rPr>
        <w:t>о</w:t>
      </w:r>
      <w:r w:rsidRPr="00444F15">
        <w:rPr>
          <w:b/>
          <w:sz w:val="26"/>
          <w:szCs w:val="26"/>
          <w:highlight w:val="yellow"/>
        </w:rPr>
        <w:t>стей до 154 пар поездов в сутки</w:t>
      </w:r>
      <w:r w:rsidRPr="00444F15">
        <w:rPr>
          <w:sz w:val="26"/>
          <w:szCs w:val="26"/>
        </w:rPr>
        <w:t xml:space="preserve"> (</w:t>
      </w:r>
      <w:proofErr w:type="spellStart"/>
      <w:r w:rsidRPr="00444F15">
        <w:rPr>
          <w:sz w:val="26"/>
          <w:szCs w:val="26"/>
        </w:rPr>
        <w:t>Тайшетское</w:t>
      </w:r>
      <w:proofErr w:type="spellEnd"/>
      <w:r w:rsidRPr="00444F15">
        <w:rPr>
          <w:sz w:val="26"/>
          <w:szCs w:val="26"/>
        </w:rPr>
        <w:t xml:space="preserve"> городское поселение, </w:t>
      </w:r>
      <w:proofErr w:type="spellStart"/>
      <w:r w:rsidRPr="00444F15">
        <w:rPr>
          <w:sz w:val="26"/>
          <w:szCs w:val="26"/>
        </w:rPr>
        <w:t>Тайшетский</w:t>
      </w:r>
      <w:proofErr w:type="spellEnd"/>
      <w:r w:rsidRPr="00444F15">
        <w:rPr>
          <w:sz w:val="26"/>
          <w:szCs w:val="26"/>
        </w:rPr>
        <w:t xml:space="preserve"> район, город Нижнеудинск, </w:t>
      </w:r>
      <w:proofErr w:type="spellStart"/>
      <w:r w:rsidRPr="00444F15">
        <w:rPr>
          <w:sz w:val="26"/>
          <w:szCs w:val="26"/>
        </w:rPr>
        <w:t>Нижнеудинский</w:t>
      </w:r>
      <w:proofErr w:type="spellEnd"/>
      <w:r w:rsidRPr="00444F15">
        <w:rPr>
          <w:sz w:val="26"/>
          <w:szCs w:val="26"/>
        </w:rPr>
        <w:t xml:space="preserve"> район, город Тулун, </w:t>
      </w:r>
      <w:proofErr w:type="spellStart"/>
      <w:r w:rsidRPr="00444F15">
        <w:rPr>
          <w:sz w:val="26"/>
          <w:szCs w:val="26"/>
        </w:rPr>
        <w:t>Тулунский</w:t>
      </w:r>
      <w:proofErr w:type="spellEnd"/>
      <w:r w:rsidRPr="00444F15">
        <w:rPr>
          <w:sz w:val="26"/>
          <w:szCs w:val="26"/>
        </w:rPr>
        <w:t xml:space="preserve"> район, поселок городского типа Куйтун, </w:t>
      </w:r>
      <w:proofErr w:type="spellStart"/>
      <w:r w:rsidRPr="00444F15">
        <w:rPr>
          <w:sz w:val="26"/>
          <w:szCs w:val="26"/>
        </w:rPr>
        <w:t>Куйтунский</w:t>
      </w:r>
      <w:proofErr w:type="spellEnd"/>
      <w:r w:rsidRPr="00444F15">
        <w:rPr>
          <w:sz w:val="26"/>
          <w:szCs w:val="26"/>
        </w:rPr>
        <w:t xml:space="preserve"> район, город Зима, </w:t>
      </w:r>
      <w:proofErr w:type="spellStart"/>
      <w:r w:rsidRPr="00444F15">
        <w:rPr>
          <w:sz w:val="26"/>
          <w:szCs w:val="26"/>
        </w:rPr>
        <w:t>Зиминский</w:t>
      </w:r>
      <w:proofErr w:type="spellEnd"/>
      <w:r w:rsidRPr="00444F15">
        <w:rPr>
          <w:sz w:val="26"/>
          <w:szCs w:val="26"/>
        </w:rPr>
        <w:t xml:space="preserve"> район, поселок городского типа </w:t>
      </w:r>
      <w:proofErr w:type="spellStart"/>
      <w:r w:rsidRPr="00444F15">
        <w:rPr>
          <w:sz w:val="26"/>
          <w:szCs w:val="26"/>
        </w:rPr>
        <w:t>Залари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Заларинский</w:t>
      </w:r>
      <w:proofErr w:type="spellEnd"/>
      <w:r w:rsidRPr="00444F15">
        <w:rPr>
          <w:sz w:val="26"/>
          <w:szCs w:val="26"/>
        </w:rPr>
        <w:t xml:space="preserve"> район, </w:t>
      </w:r>
      <w:proofErr w:type="spellStart"/>
      <w:r w:rsidRPr="00444F15">
        <w:rPr>
          <w:sz w:val="26"/>
          <w:szCs w:val="26"/>
        </w:rPr>
        <w:t>Аларский</w:t>
      </w:r>
      <w:proofErr w:type="spellEnd"/>
      <w:r w:rsidRPr="00444F15">
        <w:rPr>
          <w:sz w:val="26"/>
          <w:szCs w:val="26"/>
        </w:rPr>
        <w:t xml:space="preserve"> район, городской округ Черемхово, Черемховский, </w:t>
      </w:r>
      <w:proofErr w:type="spellStart"/>
      <w:r w:rsidRPr="00444F15">
        <w:rPr>
          <w:sz w:val="26"/>
          <w:szCs w:val="26"/>
        </w:rPr>
        <w:t>Усольский</w:t>
      </w:r>
      <w:proofErr w:type="spellEnd"/>
      <w:r w:rsidRPr="00444F15">
        <w:rPr>
          <w:sz w:val="26"/>
          <w:szCs w:val="26"/>
        </w:rPr>
        <w:t xml:space="preserve"> районы, город Усолье-Сибирское, А</w:t>
      </w:r>
      <w:r w:rsidRPr="00444F15">
        <w:rPr>
          <w:sz w:val="26"/>
          <w:szCs w:val="26"/>
        </w:rPr>
        <w:t>н</w:t>
      </w:r>
      <w:r w:rsidRPr="00444F15">
        <w:rPr>
          <w:sz w:val="26"/>
          <w:szCs w:val="26"/>
        </w:rPr>
        <w:t>гарский городской округ</w:t>
      </w:r>
      <w:proofErr w:type="gramEnd"/>
      <w:r w:rsidRPr="00444F15">
        <w:rPr>
          <w:sz w:val="26"/>
          <w:szCs w:val="26"/>
        </w:rPr>
        <w:t xml:space="preserve">, </w:t>
      </w:r>
      <w:proofErr w:type="gramStart"/>
      <w:r w:rsidRPr="00444F15">
        <w:rPr>
          <w:sz w:val="26"/>
          <w:szCs w:val="26"/>
        </w:rPr>
        <w:t xml:space="preserve">Иркутский район, город Иркутск, город </w:t>
      </w:r>
      <w:proofErr w:type="spellStart"/>
      <w:r w:rsidRPr="00444F15">
        <w:rPr>
          <w:sz w:val="26"/>
          <w:szCs w:val="26"/>
        </w:rPr>
        <w:t>Шелехов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Шел</w:t>
      </w:r>
      <w:r w:rsidRPr="00444F15">
        <w:rPr>
          <w:sz w:val="26"/>
          <w:szCs w:val="26"/>
        </w:rPr>
        <w:t>е</w:t>
      </w:r>
      <w:r w:rsidRPr="00444F15">
        <w:rPr>
          <w:sz w:val="26"/>
          <w:szCs w:val="26"/>
        </w:rPr>
        <w:t>ховский</w:t>
      </w:r>
      <w:proofErr w:type="spellEnd"/>
      <w:r w:rsidRPr="00444F15">
        <w:rPr>
          <w:sz w:val="26"/>
          <w:szCs w:val="26"/>
        </w:rPr>
        <w:t xml:space="preserve"> район, </w:t>
      </w:r>
      <w:proofErr w:type="spellStart"/>
      <w:r w:rsidRPr="00444F15">
        <w:rPr>
          <w:sz w:val="26"/>
          <w:szCs w:val="26"/>
        </w:rPr>
        <w:t>Слюдянское</w:t>
      </w:r>
      <w:proofErr w:type="spellEnd"/>
      <w:r w:rsidRPr="00444F15">
        <w:rPr>
          <w:sz w:val="26"/>
          <w:szCs w:val="26"/>
        </w:rPr>
        <w:t xml:space="preserve"> городское поселение, </w:t>
      </w:r>
      <w:proofErr w:type="spellStart"/>
      <w:r w:rsidRPr="00444F15">
        <w:rPr>
          <w:sz w:val="26"/>
          <w:szCs w:val="26"/>
        </w:rPr>
        <w:t>Слюдянский</w:t>
      </w:r>
      <w:proofErr w:type="spellEnd"/>
      <w:r w:rsidRPr="00444F15">
        <w:rPr>
          <w:sz w:val="26"/>
          <w:szCs w:val="26"/>
        </w:rPr>
        <w:t xml:space="preserve"> район Иркутской области, </w:t>
      </w:r>
      <w:proofErr w:type="spellStart"/>
      <w:r w:rsidRPr="00444F15">
        <w:rPr>
          <w:sz w:val="26"/>
          <w:szCs w:val="26"/>
        </w:rPr>
        <w:t>Кабанский</w:t>
      </w:r>
      <w:proofErr w:type="spellEnd"/>
      <w:r w:rsidRPr="00444F15">
        <w:rPr>
          <w:sz w:val="26"/>
          <w:szCs w:val="26"/>
        </w:rPr>
        <w:t xml:space="preserve">, Прибайкальский, Иволгинский районы Республики Бурятия, город Улан-Удэ, </w:t>
      </w:r>
      <w:proofErr w:type="spellStart"/>
      <w:r w:rsidRPr="00444F15">
        <w:rPr>
          <w:sz w:val="26"/>
          <w:szCs w:val="26"/>
        </w:rPr>
        <w:t>Селенгинский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Джидинский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Кяхтинский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Заиграевский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Мухо</w:t>
      </w:r>
      <w:r w:rsidRPr="00444F15">
        <w:rPr>
          <w:sz w:val="26"/>
          <w:szCs w:val="26"/>
        </w:rPr>
        <w:t>р</w:t>
      </w:r>
      <w:r w:rsidRPr="00444F15">
        <w:rPr>
          <w:sz w:val="26"/>
          <w:szCs w:val="26"/>
        </w:rPr>
        <w:t>шибирский</w:t>
      </w:r>
      <w:proofErr w:type="spellEnd"/>
      <w:r w:rsidRPr="00444F15">
        <w:rPr>
          <w:sz w:val="26"/>
          <w:szCs w:val="26"/>
        </w:rPr>
        <w:t xml:space="preserve"> районы Республики Бурятия, </w:t>
      </w:r>
      <w:r w:rsidRPr="00444F15">
        <w:rPr>
          <w:b/>
          <w:sz w:val="26"/>
          <w:szCs w:val="26"/>
        </w:rPr>
        <w:t>Петровск – Забайкальский район, г</w:t>
      </w:r>
      <w:r w:rsidRPr="00444F15">
        <w:rPr>
          <w:b/>
          <w:sz w:val="26"/>
          <w:szCs w:val="26"/>
        </w:rPr>
        <w:t>о</w:t>
      </w:r>
      <w:r w:rsidRPr="00444F15">
        <w:rPr>
          <w:b/>
          <w:sz w:val="26"/>
          <w:szCs w:val="26"/>
        </w:rPr>
        <w:t xml:space="preserve">родской округ Петровск-Забайкальский, городское поселение </w:t>
      </w:r>
      <w:proofErr w:type="spellStart"/>
      <w:r w:rsidRPr="00444F15">
        <w:rPr>
          <w:b/>
          <w:sz w:val="26"/>
          <w:szCs w:val="26"/>
        </w:rPr>
        <w:t>Хилокское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Х</w:t>
      </w:r>
      <w:r w:rsidRPr="00444F15">
        <w:rPr>
          <w:b/>
          <w:sz w:val="26"/>
          <w:szCs w:val="26"/>
        </w:rPr>
        <w:t>и</w:t>
      </w:r>
      <w:r w:rsidRPr="00444F15">
        <w:rPr>
          <w:b/>
          <w:sz w:val="26"/>
          <w:szCs w:val="26"/>
        </w:rPr>
        <w:t>локский</w:t>
      </w:r>
      <w:proofErr w:type="spellEnd"/>
      <w:r w:rsidRPr="00444F15">
        <w:rPr>
          <w:b/>
          <w:sz w:val="26"/>
          <w:szCs w:val="26"/>
        </w:rPr>
        <w:t xml:space="preserve">, Читинский районы, город Чита, </w:t>
      </w:r>
      <w:proofErr w:type="spellStart"/>
      <w:r w:rsidRPr="00444F15">
        <w:rPr>
          <w:b/>
          <w:sz w:val="26"/>
          <w:szCs w:val="26"/>
          <w:highlight w:val="yellow"/>
        </w:rPr>
        <w:t>Карымский</w:t>
      </w:r>
      <w:proofErr w:type="spellEnd"/>
      <w:r w:rsidRPr="00444F15">
        <w:rPr>
          <w:b/>
          <w:sz w:val="26"/>
          <w:szCs w:val="26"/>
          <w:highlight w:val="yellow"/>
        </w:rPr>
        <w:t xml:space="preserve"> район</w:t>
      </w:r>
      <w:r w:rsidRPr="00444F15">
        <w:rPr>
          <w:b/>
          <w:sz w:val="26"/>
          <w:szCs w:val="26"/>
        </w:rPr>
        <w:t>, городские пос</w:t>
      </w:r>
      <w:r w:rsidRPr="00444F15">
        <w:rPr>
          <w:b/>
          <w:sz w:val="26"/>
          <w:szCs w:val="26"/>
        </w:rPr>
        <w:t>е</w:t>
      </w:r>
      <w:r w:rsidRPr="00444F15">
        <w:rPr>
          <w:b/>
          <w:sz w:val="26"/>
          <w:szCs w:val="26"/>
        </w:rPr>
        <w:t xml:space="preserve">ления Карымское, </w:t>
      </w:r>
      <w:proofErr w:type="spellStart"/>
      <w:r w:rsidRPr="00444F15">
        <w:rPr>
          <w:b/>
          <w:sz w:val="26"/>
          <w:szCs w:val="26"/>
        </w:rPr>
        <w:t>Моготуй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Могойтуйский</w:t>
      </w:r>
      <w:proofErr w:type="spellEnd"/>
      <w:r w:rsidRPr="00444F15">
        <w:rPr>
          <w:b/>
          <w:sz w:val="26"/>
          <w:szCs w:val="26"/>
        </w:rPr>
        <w:t xml:space="preserve"> район, городское поселение </w:t>
      </w:r>
      <w:proofErr w:type="spellStart"/>
      <w:r w:rsidRPr="00444F15">
        <w:rPr>
          <w:b/>
          <w:sz w:val="26"/>
          <w:szCs w:val="26"/>
        </w:rPr>
        <w:t>Ол</w:t>
      </w:r>
      <w:r w:rsidRPr="00444F15">
        <w:rPr>
          <w:b/>
          <w:sz w:val="26"/>
          <w:szCs w:val="26"/>
        </w:rPr>
        <w:t>о</w:t>
      </w:r>
      <w:r w:rsidRPr="00444F15">
        <w:rPr>
          <w:b/>
          <w:sz w:val="26"/>
          <w:szCs w:val="26"/>
        </w:rPr>
        <w:t>вяннинское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Оловяннинский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Борзинский</w:t>
      </w:r>
      <w:proofErr w:type="spellEnd"/>
      <w:r w:rsidRPr="00444F15">
        <w:rPr>
          <w:b/>
          <w:sz w:val="26"/>
          <w:szCs w:val="26"/>
        </w:rPr>
        <w:t xml:space="preserve"> районы, городское</w:t>
      </w:r>
      <w:proofErr w:type="gramEnd"/>
      <w:r w:rsidRPr="00444F15">
        <w:rPr>
          <w:b/>
          <w:sz w:val="26"/>
          <w:szCs w:val="26"/>
        </w:rPr>
        <w:t xml:space="preserve"> </w:t>
      </w:r>
      <w:proofErr w:type="gramStart"/>
      <w:r w:rsidRPr="00444F15">
        <w:rPr>
          <w:b/>
          <w:sz w:val="26"/>
          <w:szCs w:val="26"/>
        </w:rPr>
        <w:t xml:space="preserve">поселение </w:t>
      </w:r>
      <w:proofErr w:type="spellStart"/>
      <w:r w:rsidRPr="00444F15">
        <w:rPr>
          <w:b/>
          <w:sz w:val="26"/>
          <w:szCs w:val="26"/>
        </w:rPr>
        <w:t>Бо</w:t>
      </w:r>
      <w:r w:rsidRPr="00444F15">
        <w:rPr>
          <w:b/>
          <w:sz w:val="26"/>
          <w:szCs w:val="26"/>
        </w:rPr>
        <w:t>р</w:t>
      </w:r>
      <w:r w:rsidRPr="00444F15">
        <w:rPr>
          <w:b/>
          <w:sz w:val="26"/>
          <w:szCs w:val="26"/>
        </w:rPr>
        <w:t>зинское</w:t>
      </w:r>
      <w:proofErr w:type="spellEnd"/>
      <w:r w:rsidRPr="00444F15">
        <w:rPr>
          <w:b/>
          <w:sz w:val="26"/>
          <w:szCs w:val="26"/>
        </w:rPr>
        <w:t xml:space="preserve">, Забайкальский район, городское поселение Забайкальское, </w:t>
      </w:r>
      <w:proofErr w:type="spellStart"/>
      <w:r w:rsidRPr="00444F15">
        <w:rPr>
          <w:b/>
          <w:sz w:val="26"/>
          <w:szCs w:val="26"/>
        </w:rPr>
        <w:t>Краснок</w:t>
      </w:r>
      <w:r w:rsidRPr="00444F15">
        <w:rPr>
          <w:b/>
          <w:sz w:val="26"/>
          <w:szCs w:val="26"/>
        </w:rPr>
        <w:t>а</w:t>
      </w:r>
      <w:r w:rsidRPr="00444F15">
        <w:rPr>
          <w:b/>
          <w:sz w:val="26"/>
          <w:szCs w:val="26"/>
        </w:rPr>
        <w:t>менский</w:t>
      </w:r>
      <w:proofErr w:type="spellEnd"/>
      <w:r w:rsidRPr="00444F15">
        <w:rPr>
          <w:b/>
          <w:sz w:val="26"/>
          <w:szCs w:val="26"/>
        </w:rPr>
        <w:t xml:space="preserve">, Приаргунский, </w:t>
      </w:r>
      <w:proofErr w:type="spellStart"/>
      <w:r w:rsidRPr="00444F15">
        <w:rPr>
          <w:b/>
          <w:sz w:val="26"/>
          <w:szCs w:val="26"/>
        </w:rPr>
        <w:t>Шилкинский</w:t>
      </w:r>
      <w:proofErr w:type="spellEnd"/>
      <w:r w:rsidRPr="00444F15">
        <w:rPr>
          <w:b/>
          <w:sz w:val="26"/>
          <w:szCs w:val="26"/>
        </w:rPr>
        <w:t xml:space="preserve"> районы, городское поселение </w:t>
      </w:r>
      <w:proofErr w:type="spellStart"/>
      <w:r w:rsidRPr="00444F15">
        <w:rPr>
          <w:b/>
          <w:sz w:val="26"/>
          <w:szCs w:val="26"/>
        </w:rPr>
        <w:t>Шилки</w:t>
      </w:r>
      <w:r w:rsidRPr="00444F15">
        <w:rPr>
          <w:b/>
          <w:sz w:val="26"/>
          <w:szCs w:val="26"/>
        </w:rPr>
        <w:t>н</w:t>
      </w:r>
      <w:r w:rsidRPr="00444F15">
        <w:rPr>
          <w:b/>
          <w:sz w:val="26"/>
          <w:szCs w:val="26"/>
        </w:rPr>
        <w:t>ское</w:t>
      </w:r>
      <w:proofErr w:type="spellEnd"/>
      <w:r w:rsidRPr="00444F15">
        <w:rPr>
          <w:b/>
          <w:sz w:val="26"/>
          <w:szCs w:val="26"/>
        </w:rPr>
        <w:t>, Нерчинский район, городское поселение Приисковое, Сретенский, Че</w:t>
      </w:r>
      <w:r w:rsidRPr="00444F15">
        <w:rPr>
          <w:b/>
          <w:sz w:val="26"/>
          <w:szCs w:val="26"/>
        </w:rPr>
        <w:t>р</w:t>
      </w:r>
      <w:r w:rsidRPr="00444F15">
        <w:rPr>
          <w:b/>
          <w:sz w:val="26"/>
          <w:szCs w:val="26"/>
        </w:rPr>
        <w:t xml:space="preserve">нышевский районы, городское поселение </w:t>
      </w:r>
      <w:proofErr w:type="spellStart"/>
      <w:r w:rsidRPr="00444F15">
        <w:rPr>
          <w:b/>
          <w:sz w:val="26"/>
          <w:szCs w:val="26"/>
        </w:rPr>
        <w:t>Чернышевское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Могочинский</w:t>
      </w:r>
      <w:proofErr w:type="spellEnd"/>
      <w:r w:rsidRPr="00444F15">
        <w:rPr>
          <w:b/>
          <w:sz w:val="26"/>
          <w:szCs w:val="26"/>
        </w:rPr>
        <w:t xml:space="preserve"> район, городские поселения </w:t>
      </w:r>
      <w:proofErr w:type="spellStart"/>
      <w:r w:rsidRPr="00444F15">
        <w:rPr>
          <w:b/>
          <w:sz w:val="26"/>
          <w:szCs w:val="26"/>
        </w:rPr>
        <w:t>Могочинское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Давендинское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Ксеньевское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Амазарское</w:t>
      </w:r>
      <w:proofErr w:type="spellEnd"/>
      <w:r w:rsidRPr="00444F15">
        <w:rPr>
          <w:b/>
          <w:sz w:val="26"/>
          <w:szCs w:val="26"/>
        </w:rPr>
        <w:t xml:space="preserve">, </w:t>
      </w:r>
      <w:proofErr w:type="spellStart"/>
      <w:r w:rsidRPr="00444F15">
        <w:rPr>
          <w:b/>
          <w:sz w:val="26"/>
          <w:szCs w:val="26"/>
        </w:rPr>
        <w:t>Ключевское</w:t>
      </w:r>
      <w:proofErr w:type="spellEnd"/>
      <w:r w:rsidRPr="00444F15">
        <w:rPr>
          <w:b/>
          <w:sz w:val="26"/>
          <w:szCs w:val="26"/>
        </w:rPr>
        <w:t xml:space="preserve"> Забайкальского края</w:t>
      </w:r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Сковородинский</w:t>
      </w:r>
      <w:proofErr w:type="spellEnd"/>
      <w:r w:rsidRPr="00444F15">
        <w:rPr>
          <w:sz w:val="26"/>
          <w:szCs w:val="26"/>
        </w:rPr>
        <w:t xml:space="preserve"> район, город Сковородино, </w:t>
      </w:r>
      <w:proofErr w:type="spellStart"/>
      <w:r w:rsidRPr="00444F15">
        <w:rPr>
          <w:sz w:val="26"/>
          <w:szCs w:val="26"/>
        </w:rPr>
        <w:t>Магдачинский</w:t>
      </w:r>
      <w:proofErr w:type="spellEnd"/>
      <w:r w:rsidRPr="00444F15">
        <w:rPr>
          <w:sz w:val="26"/>
          <w:szCs w:val="26"/>
        </w:rPr>
        <w:t xml:space="preserve"> район, поселок городского типа Магдагачи, Шимановский район, г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 xml:space="preserve">родское образование Шимановск, </w:t>
      </w:r>
      <w:proofErr w:type="spellStart"/>
      <w:r w:rsidRPr="00444F15">
        <w:rPr>
          <w:sz w:val="26"/>
          <w:szCs w:val="26"/>
        </w:rPr>
        <w:t>Свободненский</w:t>
      </w:r>
      <w:proofErr w:type="spellEnd"/>
      <w:r w:rsidRPr="00444F15">
        <w:rPr>
          <w:sz w:val="26"/>
          <w:szCs w:val="26"/>
        </w:rPr>
        <w:t xml:space="preserve"> район, городской округ Свобо</w:t>
      </w:r>
      <w:r w:rsidRPr="00444F15">
        <w:rPr>
          <w:sz w:val="26"/>
          <w:szCs w:val="26"/>
        </w:rPr>
        <w:t>д</w:t>
      </w:r>
      <w:r w:rsidRPr="00444F15">
        <w:rPr>
          <w:sz w:val="26"/>
          <w:szCs w:val="26"/>
        </w:rPr>
        <w:t xml:space="preserve">ный, </w:t>
      </w:r>
      <w:proofErr w:type="spellStart"/>
      <w:r w:rsidRPr="00444F15">
        <w:rPr>
          <w:sz w:val="26"/>
          <w:szCs w:val="26"/>
        </w:rPr>
        <w:t>Серышевский</w:t>
      </w:r>
      <w:proofErr w:type="spellEnd"/>
      <w:r w:rsidRPr="00444F15">
        <w:rPr>
          <w:sz w:val="26"/>
          <w:szCs w:val="26"/>
        </w:rPr>
        <w:t xml:space="preserve"> район, городской округ</w:t>
      </w:r>
      <w:proofErr w:type="gramEnd"/>
      <w:r w:rsidRPr="00444F15">
        <w:rPr>
          <w:sz w:val="26"/>
          <w:szCs w:val="26"/>
        </w:rPr>
        <w:t xml:space="preserve"> </w:t>
      </w:r>
      <w:proofErr w:type="gramStart"/>
      <w:r w:rsidRPr="00444F15">
        <w:rPr>
          <w:sz w:val="26"/>
          <w:szCs w:val="26"/>
        </w:rPr>
        <w:t xml:space="preserve">Белогорск, Белогорский, Ивановский районы, городской округ Благовещенск, Благовещенский, </w:t>
      </w:r>
      <w:proofErr w:type="spellStart"/>
      <w:r w:rsidRPr="00444F15">
        <w:rPr>
          <w:sz w:val="26"/>
          <w:szCs w:val="26"/>
        </w:rPr>
        <w:t>Ромненский</w:t>
      </w:r>
      <w:proofErr w:type="spellEnd"/>
      <w:r w:rsidRPr="00444F15">
        <w:rPr>
          <w:sz w:val="26"/>
          <w:szCs w:val="26"/>
        </w:rPr>
        <w:t xml:space="preserve">, Октябрьский районы, сельское поселение Екатеринославский сельсовет, </w:t>
      </w:r>
      <w:proofErr w:type="spellStart"/>
      <w:r w:rsidRPr="00444F15">
        <w:rPr>
          <w:sz w:val="26"/>
          <w:szCs w:val="26"/>
        </w:rPr>
        <w:t>Завитинский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Бурейский</w:t>
      </w:r>
      <w:proofErr w:type="spellEnd"/>
      <w:r w:rsidRPr="00444F15">
        <w:rPr>
          <w:sz w:val="26"/>
          <w:szCs w:val="26"/>
        </w:rPr>
        <w:t xml:space="preserve">, </w:t>
      </w:r>
      <w:proofErr w:type="spellStart"/>
      <w:r w:rsidRPr="00444F15">
        <w:rPr>
          <w:sz w:val="26"/>
          <w:szCs w:val="26"/>
        </w:rPr>
        <w:t>Архаринский</w:t>
      </w:r>
      <w:proofErr w:type="spellEnd"/>
      <w:r w:rsidRPr="00444F15">
        <w:rPr>
          <w:sz w:val="26"/>
          <w:szCs w:val="26"/>
        </w:rPr>
        <w:t xml:space="preserve"> районы Амурской области, </w:t>
      </w:r>
      <w:proofErr w:type="spellStart"/>
      <w:r w:rsidRPr="00444F15">
        <w:rPr>
          <w:sz w:val="26"/>
          <w:szCs w:val="26"/>
        </w:rPr>
        <w:t>Облученский</w:t>
      </w:r>
      <w:proofErr w:type="spellEnd"/>
      <w:r w:rsidRPr="00444F15">
        <w:rPr>
          <w:sz w:val="26"/>
          <w:szCs w:val="26"/>
        </w:rPr>
        <w:t xml:space="preserve">, Биробиджанский районы, город Биробиджан, Ленинский, </w:t>
      </w:r>
      <w:proofErr w:type="spellStart"/>
      <w:r w:rsidRPr="00444F15">
        <w:rPr>
          <w:sz w:val="26"/>
          <w:szCs w:val="26"/>
        </w:rPr>
        <w:t>Смидовичский</w:t>
      </w:r>
      <w:proofErr w:type="spellEnd"/>
      <w:r w:rsidRPr="00444F15">
        <w:rPr>
          <w:sz w:val="26"/>
          <w:szCs w:val="26"/>
        </w:rPr>
        <w:t xml:space="preserve"> районы Еврейской автономной обл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 xml:space="preserve">сти, городской округ Хабаровск, Хабаровский район, муниципальный район имени Лазо, Вяземский, </w:t>
      </w:r>
      <w:proofErr w:type="spellStart"/>
      <w:r w:rsidRPr="00444F15">
        <w:rPr>
          <w:sz w:val="26"/>
          <w:szCs w:val="26"/>
        </w:rPr>
        <w:t>Бикинский</w:t>
      </w:r>
      <w:proofErr w:type="spellEnd"/>
      <w:r w:rsidRPr="00444F15">
        <w:rPr>
          <w:sz w:val="26"/>
          <w:szCs w:val="26"/>
        </w:rPr>
        <w:t xml:space="preserve"> районы Хабаровского края, Пожарский, </w:t>
      </w:r>
      <w:proofErr w:type="spellStart"/>
      <w:r w:rsidRPr="00444F15">
        <w:rPr>
          <w:sz w:val="26"/>
          <w:szCs w:val="26"/>
        </w:rPr>
        <w:t>Дальнерече</w:t>
      </w:r>
      <w:r w:rsidRPr="00444F15">
        <w:rPr>
          <w:sz w:val="26"/>
          <w:szCs w:val="26"/>
        </w:rPr>
        <w:t>н</w:t>
      </w:r>
      <w:r w:rsidRPr="00444F15">
        <w:rPr>
          <w:sz w:val="26"/>
          <w:szCs w:val="26"/>
        </w:rPr>
        <w:t>ский</w:t>
      </w:r>
      <w:proofErr w:type="spellEnd"/>
      <w:r w:rsidRPr="00444F15">
        <w:rPr>
          <w:sz w:val="26"/>
          <w:szCs w:val="26"/>
        </w:rPr>
        <w:t xml:space="preserve"> районы, городское образование Дальнереченск, городской округ Лесозаво</w:t>
      </w:r>
      <w:r w:rsidRPr="00444F15">
        <w:rPr>
          <w:sz w:val="26"/>
          <w:szCs w:val="26"/>
        </w:rPr>
        <w:t>д</w:t>
      </w:r>
      <w:r w:rsidRPr="00444F15">
        <w:rPr>
          <w:sz w:val="26"/>
          <w:szCs w:val="26"/>
        </w:rPr>
        <w:t>ский, Кировский, Спасский районы, городское образование</w:t>
      </w:r>
      <w:proofErr w:type="gramEnd"/>
      <w:r w:rsidRPr="00444F15">
        <w:rPr>
          <w:sz w:val="26"/>
          <w:szCs w:val="26"/>
        </w:rPr>
        <w:t xml:space="preserve"> </w:t>
      </w:r>
      <w:proofErr w:type="gramStart"/>
      <w:r w:rsidRPr="00444F15">
        <w:rPr>
          <w:sz w:val="26"/>
          <w:szCs w:val="26"/>
        </w:rPr>
        <w:t>Спасск-Дальний, Черн</w:t>
      </w:r>
      <w:r w:rsidRPr="00444F15">
        <w:rPr>
          <w:sz w:val="26"/>
          <w:szCs w:val="26"/>
        </w:rPr>
        <w:t>и</w:t>
      </w:r>
      <w:r w:rsidRPr="00444F15">
        <w:rPr>
          <w:sz w:val="26"/>
          <w:szCs w:val="26"/>
        </w:rPr>
        <w:t xml:space="preserve">говский, Михайловский районы, Уссурийский городской округ, </w:t>
      </w:r>
      <w:proofErr w:type="spellStart"/>
      <w:r w:rsidRPr="00444F15">
        <w:rPr>
          <w:sz w:val="26"/>
          <w:szCs w:val="26"/>
        </w:rPr>
        <w:t>Надеждинский</w:t>
      </w:r>
      <w:proofErr w:type="spellEnd"/>
      <w:r w:rsidRPr="00444F15">
        <w:rPr>
          <w:sz w:val="26"/>
          <w:szCs w:val="26"/>
        </w:rPr>
        <w:t xml:space="preserve"> ра</w:t>
      </w:r>
      <w:r w:rsidRPr="00444F15">
        <w:rPr>
          <w:sz w:val="26"/>
          <w:szCs w:val="26"/>
        </w:rPr>
        <w:t>й</w:t>
      </w:r>
      <w:r w:rsidRPr="00444F15">
        <w:rPr>
          <w:sz w:val="26"/>
          <w:szCs w:val="26"/>
        </w:rPr>
        <w:lastRenderedPageBreak/>
        <w:t xml:space="preserve">он, городской округ Артемовский, Советский район, город Владивосток, </w:t>
      </w:r>
      <w:proofErr w:type="spellStart"/>
      <w:r w:rsidRPr="00444F15">
        <w:rPr>
          <w:sz w:val="26"/>
          <w:szCs w:val="26"/>
        </w:rPr>
        <w:t>Шкото</w:t>
      </w:r>
      <w:r w:rsidRPr="00444F15">
        <w:rPr>
          <w:sz w:val="26"/>
          <w:szCs w:val="26"/>
        </w:rPr>
        <w:t>в</w:t>
      </w:r>
      <w:r w:rsidRPr="00444F15">
        <w:rPr>
          <w:sz w:val="26"/>
          <w:szCs w:val="26"/>
        </w:rPr>
        <w:t>ский</w:t>
      </w:r>
      <w:proofErr w:type="spellEnd"/>
      <w:r w:rsidRPr="00444F15">
        <w:rPr>
          <w:sz w:val="26"/>
          <w:szCs w:val="26"/>
        </w:rPr>
        <w:t xml:space="preserve"> район, городской округ Партизанский, Партизанский район, городской округ Находкинский Приморского края):</w:t>
      </w:r>
      <w:proofErr w:type="gramEnd"/>
    </w:p>
    <w:p w:rsidR="00B134C0" w:rsidRPr="00444F15" w:rsidRDefault="00B134C0" w:rsidP="00B134C0">
      <w:pPr>
        <w:pStyle w:val="ab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444F15">
        <w:rPr>
          <w:b/>
          <w:sz w:val="26"/>
          <w:szCs w:val="26"/>
          <w:highlight w:val="yellow"/>
        </w:rPr>
        <w:t>строительство дополнительных железнодорожных путей общего пользования на участках</w:t>
      </w:r>
      <w:r w:rsidRPr="00444F15">
        <w:rPr>
          <w:sz w:val="26"/>
          <w:szCs w:val="26"/>
        </w:rPr>
        <w:t xml:space="preserve"> Тайшет – </w:t>
      </w:r>
      <w:proofErr w:type="spellStart"/>
      <w:r w:rsidRPr="00444F15">
        <w:rPr>
          <w:sz w:val="26"/>
          <w:szCs w:val="26"/>
        </w:rPr>
        <w:t>Тагул</w:t>
      </w:r>
      <w:proofErr w:type="spellEnd"/>
      <w:r w:rsidRPr="00444F15">
        <w:rPr>
          <w:sz w:val="26"/>
          <w:szCs w:val="26"/>
        </w:rPr>
        <w:t xml:space="preserve"> пропускной способностью 123 пары п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 xml:space="preserve">ездов в сутки, </w:t>
      </w:r>
      <w:proofErr w:type="spellStart"/>
      <w:r w:rsidRPr="00444F15">
        <w:rPr>
          <w:sz w:val="26"/>
          <w:szCs w:val="26"/>
        </w:rPr>
        <w:t>Смоляниново</w:t>
      </w:r>
      <w:proofErr w:type="spellEnd"/>
      <w:r w:rsidRPr="00444F15">
        <w:rPr>
          <w:sz w:val="26"/>
          <w:szCs w:val="26"/>
        </w:rPr>
        <w:t xml:space="preserve"> – Находка пропускной способностью 123 пары поездов в сутки, Барановский – Хасан пропускной способностью 123 пары поездов в сутки, </w:t>
      </w:r>
      <w:proofErr w:type="spellStart"/>
      <w:r w:rsidRPr="00444F15">
        <w:rPr>
          <w:b/>
          <w:sz w:val="26"/>
          <w:szCs w:val="26"/>
          <w:highlight w:val="yellow"/>
        </w:rPr>
        <w:t>Карымская</w:t>
      </w:r>
      <w:proofErr w:type="spellEnd"/>
      <w:r w:rsidRPr="00444F15">
        <w:rPr>
          <w:b/>
          <w:sz w:val="26"/>
          <w:szCs w:val="26"/>
          <w:highlight w:val="yellow"/>
        </w:rPr>
        <w:t xml:space="preserve"> – Забайкальск</w:t>
      </w:r>
      <w:r w:rsidRPr="00444F15">
        <w:rPr>
          <w:sz w:val="26"/>
          <w:szCs w:val="26"/>
          <w:highlight w:val="yellow"/>
        </w:rPr>
        <w:t xml:space="preserve"> пропускной способностью 29 пар поездов в сутки</w:t>
      </w:r>
      <w:r w:rsidRPr="00444F15">
        <w:rPr>
          <w:sz w:val="26"/>
          <w:szCs w:val="26"/>
        </w:rPr>
        <w:t>, Б</w:t>
      </w:r>
      <w:r w:rsidRPr="00444F15">
        <w:rPr>
          <w:sz w:val="26"/>
          <w:szCs w:val="26"/>
        </w:rPr>
        <w:t>и</w:t>
      </w:r>
      <w:r w:rsidRPr="00444F15">
        <w:rPr>
          <w:sz w:val="26"/>
          <w:szCs w:val="26"/>
        </w:rPr>
        <w:t>робиджан – Ленинск пропускной способностью 12 пар поездов в сутки, Махалино – Камышовая – Госграница с КНР пропускной способностью</w:t>
      </w:r>
      <w:proofErr w:type="gramEnd"/>
      <w:r w:rsidRPr="00444F15">
        <w:rPr>
          <w:sz w:val="26"/>
          <w:szCs w:val="26"/>
        </w:rPr>
        <w:t xml:space="preserve"> 154 пары поездов в су</w:t>
      </w:r>
      <w:r w:rsidRPr="00444F15">
        <w:rPr>
          <w:sz w:val="26"/>
          <w:szCs w:val="26"/>
        </w:rPr>
        <w:t>т</w:t>
      </w:r>
      <w:r w:rsidRPr="00444F15">
        <w:rPr>
          <w:sz w:val="26"/>
          <w:szCs w:val="26"/>
        </w:rPr>
        <w:t>ки;</w:t>
      </w:r>
    </w:p>
    <w:p w:rsidR="00B134C0" w:rsidRPr="00444F15" w:rsidRDefault="00B134C0" w:rsidP="00B134C0">
      <w:pPr>
        <w:pStyle w:val="ab"/>
        <w:numPr>
          <w:ilvl w:val="0"/>
          <w:numId w:val="3"/>
        </w:numPr>
        <w:tabs>
          <w:tab w:val="left" w:pos="0"/>
          <w:tab w:val="left" w:pos="709"/>
          <w:tab w:val="left" w:pos="851"/>
        </w:tabs>
        <w:spacing w:line="276" w:lineRule="auto"/>
        <w:ind w:left="0" w:firstLine="709"/>
        <w:jc w:val="both"/>
        <w:rPr>
          <w:sz w:val="26"/>
          <w:szCs w:val="26"/>
        </w:rPr>
      </w:pPr>
      <w:proofErr w:type="gramStart"/>
      <w:r w:rsidRPr="00444F15">
        <w:rPr>
          <w:b/>
          <w:sz w:val="26"/>
          <w:szCs w:val="26"/>
        </w:rPr>
        <w:t xml:space="preserve">реконструкция путей общего пользования на участках </w:t>
      </w:r>
      <w:r w:rsidRPr="00444F15">
        <w:rPr>
          <w:sz w:val="26"/>
          <w:szCs w:val="26"/>
        </w:rPr>
        <w:t xml:space="preserve">Юрты – Тайшет пропускной способностью 123 пары поездов в сутки, Тайшет – </w:t>
      </w:r>
      <w:proofErr w:type="spellStart"/>
      <w:r w:rsidRPr="00444F15">
        <w:rPr>
          <w:sz w:val="26"/>
          <w:szCs w:val="26"/>
        </w:rPr>
        <w:t>Слюдянка</w:t>
      </w:r>
      <w:proofErr w:type="spellEnd"/>
      <w:r w:rsidRPr="00444F15">
        <w:rPr>
          <w:sz w:val="26"/>
          <w:szCs w:val="26"/>
        </w:rPr>
        <w:t xml:space="preserve"> пропускной способностью 123 пары поездов в сутки, </w:t>
      </w:r>
      <w:proofErr w:type="spellStart"/>
      <w:r w:rsidRPr="00444F15">
        <w:rPr>
          <w:b/>
          <w:sz w:val="26"/>
          <w:szCs w:val="26"/>
        </w:rPr>
        <w:t>Слюдянка</w:t>
      </w:r>
      <w:proofErr w:type="spellEnd"/>
      <w:r w:rsidRPr="00444F15">
        <w:rPr>
          <w:b/>
          <w:sz w:val="26"/>
          <w:szCs w:val="26"/>
        </w:rPr>
        <w:t xml:space="preserve"> – Петровский з</w:t>
      </w:r>
      <w:r w:rsidRPr="00444F15">
        <w:rPr>
          <w:b/>
          <w:sz w:val="26"/>
          <w:szCs w:val="26"/>
        </w:rPr>
        <w:t>а</w:t>
      </w:r>
      <w:r w:rsidRPr="00444F15">
        <w:rPr>
          <w:b/>
          <w:sz w:val="26"/>
          <w:szCs w:val="26"/>
        </w:rPr>
        <w:t>вод пропускной способностью 137 пар поездов в сутки, Петровский завод – Ч</w:t>
      </w:r>
      <w:r w:rsidRPr="00444F15">
        <w:rPr>
          <w:b/>
          <w:sz w:val="26"/>
          <w:szCs w:val="26"/>
        </w:rPr>
        <w:t>и</w:t>
      </w:r>
      <w:r w:rsidRPr="00444F15">
        <w:rPr>
          <w:b/>
          <w:sz w:val="26"/>
          <w:szCs w:val="26"/>
        </w:rPr>
        <w:t>та-I пропускной способностью 153 пары поездов в сутки, Чита-I – Черн</w:t>
      </w:r>
      <w:r w:rsidRPr="00444F15">
        <w:rPr>
          <w:b/>
          <w:sz w:val="26"/>
          <w:szCs w:val="26"/>
        </w:rPr>
        <w:t>ы</w:t>
      </w:r>
      <w:r w:rsidRPr="00444F15">
        <w:rPr>
          <w:b/>
          <w:sz w:val="26"/>
          <w:szCs w:val="26"/>
        </w:rPr>
        <w:t>шевск-Забайкальский пропускной способностью 123 пары поездов в сутки, Чернышевск-Забайкальский – Бамовская пропускной способностью 123 пары поездов</w:t>
      </w:r>
      <w:proofErr w:type="gramEnd"/>
      <w:r w:rsidRPr="00444F15">
        <w:rPr>
          <w:b/>
          <w:sz w:val="26"/>
          <w:szCs w:val="26"/>
        </w:rPr>
        <w:t xml:space="preserve"> </w:t>
      </w:r>
      <w:proofErr w:type="gramStart"/>
      <w:r w:rsidRPr="00444F15">
        <w:rPr>
          <w:b/>
          <w:sz w:val="26"/>
          <w:szCs w:val="26"/>
        </w:rPr>
        <w:t>в сутки,</w:t>
      </w:r>
      <w:r w:rsidRPr="00444F15">
        <w:rPr>
          <w:sz w:val="26"/>
          <w:szCs w:val="26"/>
        </w:rPr>
        <w:t xml:space="preserve">  Бамовская – Белогорск пропускной способностью 153 пары пое</w:t>
      </w:r>
      <w:r w:rsidRPr="00444F15">
        <w:rPr>
          <w:sz w:val="26"/>
          <w:szCs w:val="26"/>
        </w:rPr>
        <w:t>з</w:t>
      </w:r>
      <w:r w:rsidRPr="00444F15">
        <w:rPr>
          <w:sz w:val="26"/>
          <w:szCs w:val="26"/>
        </w:rPr>
        <w:t xml:space="preserve">дов в сутки, Белогорск – Хабаровск пропускной способностью 123 пары поездов в сутки, Хабаровск – Уссурийск пропускной способностью 123 пары поездов в сутки, Уссурийск – </w:t>
      </w:r>
      <w:proofErr w:type="spellStart"/>
      <w:r w:rsidRPr="00444F15">
        <w:rPr>
          <w:sz w:val="26"/>
          <w:szCs w:val="26"/>
        </w:rPr>
        <w:t>Смоляниново</w:t>
      </w:r>
      <w:proofErr w:type="spellEnd"/>
      <w:r w:rsidRPr="00444F15">
        <w:rPr>
          <w:sz w:val="26"/>
          <w:szCs w:val="26"/>
        </w:rPr>
        <w:t xml:space="preserve"> пропускной способностью 123 пары поездов в сутки, Б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>рановский – Хасан пропускной способностью 123 пары поездов в сутки, Угловая – Мыс Астафьева пропускной способностью 123 пары поездов в сутки, Уссурийск – Рассыпная Падь</w:t>
      </w:r>
      <w:proofErr w:type="gramEnd"/>
      <w:r w:rsidRPr="00444F15">
        <w:rPr>
          <w:sz w:val="26"/>
          <w:szCs w:val="26"/>
        </w:rPr>
        <w:t xml:space="preserve"> пропускной способностью 123 пар поездов в сутки, Владивосток – Мыс Чуркин пропускной способностью 148 пар поездов в сутки, Первая речка – Владивосток пропускной способностью 148 пар поездов в сутки;</w:t>
      </w:r>
    </w:p>
    <w:p w:rsidR="00B134C0" w:rsidRPr="00444F15" w:rsidRDefault="00B134C0" w:rsidP="00B134C0">
      <w:pPr>
        <w:pStyle w:val="ab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 xml:space="preserve">электрификация участка Борзя – Забайкальск, класс напряжения 27 </w:t>
      </w:r>
      <w:proofErr w:type="spellStart"/>
      <w:r w:rsidRPr="00444F15">
        <w:rPr>
          <w:b/>
          <w:sz w:val="26"/>
          <w:szCs w:val="26"/>
        </w:rPr>
        <w:t>кВ</w:t>
      </w:r>
      <w:proofErr w:type="spellEnd"/>
      <w:r w:rsidRPr="00444F15">
        <w:rPr>
          <w:b/>
          <w:sz w:val="26"/>
          <w:szCs w:val="26"/>
        </w:rPr>
        <w:t xml:space="preserve">;  </w:t>
      </w:r>
    </w:p>
    <w:p w:rsidR="00B134C0" w:rsidRPr="00444F15" w:rsidRDefault="00B134C0" w:rsidP="00B134C0">
      <w:pPr>
        <w:pStyle w:val="ab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44F15">
        <w:rPr>
          <w:sz w:val="26"/>
          <w:szCs w:val="26"/>
        </w:rPr>
        <w:t>реконструкция станций: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Бирофельд пропускной способностью 12 пар поездов в сутки (Еврейская а</w:t>
      </w:r>
      <w:r w:rsidRPr="00444F15">
        <w:rPr>
          <w:sz w:val="26"/>
          <w:szCs w:val="26"/>
        </w:rPr>
        <w:t>в</w:t>
      </w:r>
      <w:r w:rsidRPr="00444F15">
        <w:rPr>
          <w:sz w:val="26"/>
          <w:szCs w:val="26"/>
        </w:rPr>
        <w:t>тономная область, Биробиджанский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Унгун</w:t>
      </w:r>
      <w:proofErr w:type="spellEnd"/>
      <w:r w:rsidRPr="00444F15">
        <w:rPr>
          <w:sz w:val="26"/>
          <w:szCs w:val="26"/>
        </w:rPr>
        <w:t xml:space="preserve"> пропускной способностью 12 пар поездов в сутки (Еврейская автоно</w:t>
      </w:r>
      <w:r w:rsidRPr="00444F15">
        <w:rPr>
          <w:sz w:val="26"/>
          <w:szCs w:val="26"/>
        </w:rPr>
        <w:t>м</w:t>
      </w:r>
      <w:r w:rsidRPr="00444F15">
        <w:rPr>
          <w:sz w:val="26"/>
          <w:szCs w:val="26"/>
        </w:rPr>
        <w:t>ная область, Ленинский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Ленинск пропускной способностью 12 пар поездов в сутки (Еврейская авт</w:t>
      </w:r>
      <w:r w:rsidRPr="00444F15">
        <w:rPr>
          <w:sz w:val="26"/>
          <w:szCs w:val="26"/>
        </w:rPr>
        <w:t>о</w:t>
      </w:r>
      <w:r w:rsidRPr="00444F15">
        <w:rPr>
          <w:sz w:val="26"/>
          <w:szCs w:val="26"/>
        </w:rPr>
        <w:t>номная область, Ленинский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Биробиджан II пропускной способностью 12 пар поездов в сутки (Еврейская автономная область, город Биробиджан);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Онохой</w:t>
      </w:r>
      <w:proofErr w:type="spellEnd"/>
      <w:r w:rsidRPr="00444F15">
        <w:rPr>
          <w:sz w:val="26"/>
          <w:szCs w:val="26"/>
        </w:rPr>
        <w:t>, пропускной способностью 90 пар поездов в сутки (Республика Бур</w:t>
      </w:r>
      <w:r w:rsidRPr="00444F15">
        <w:rPr>
          <w:sz w:val="26"/>
          <w:szCs w:val="26"/>
        </w:rPr>
        <w:t>я</w:t>
      </w:r>
      <w:r w:rsidRPr="00444F15">
        <w:rPr>
          <w:sz w:val="26"/>
          <w:szCs w:val="26"/>
        </w:rPr>
        <w:t xml:space="preserve">тия, </w:t>
      </w:r>
      <w:proofErr w:type="spellStart"/>
      <w:r w:rsidRPr="00444F15">
        <w:rPr>
          <w:sz w:val="26"/>
          <w:szCs w:val="26"/>
        </w:rPr>
        <w:t>Заиграевский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Переёмная</w:t>
      </w:r>
      <w:proofErr w:type="spellEnd"/>
      <w:r w:rsidRPr="00444F15">
        <w:rPr>
          <w:sz w:val="26"/>
          <w:szCs w:val="26"/>
        </w:rPr>
        <w:t xml:space="preserve"> пропускной способностью 90 пар поездов в сутки (Республика Б</w:t>
      </w:r>
      <w:r w:rsidRPr="00444F15">
        <w:rPr>
          <w:sz w:val="26"/>
          <w:szCs w:val="26"/>
        </w:rPr>
        <w:t>у</w:t>
      </w:r>
      <w:r w:rsidRPr="00444F15">
        <w:rPr>
          <w:sz w:val="26"/>
          <w:szCs w:val="26"/>
        </w:rPr>
        <w:t xml:space="preserve">рятия, </w:t>
      </w:r>
      <w:proofErr w:type="spellStart"/>
      <w:r w:rsidRPr="00444F15">
        <w:rPr>
          <w:sz w:val="26"/>
          <w:szCs w:val="26"/>
        </w:rPr>
        <w:t>Кабанский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lastRenderedPageBreak/>
        <w:t>Мегет пропускной способностью 113 пар поездов в сутки (Иркутская область, Ангарский городской округ);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Касьяновка</w:t>
      </w:r>
      <w:proofErr w:type="spellEnd"/>
      <w:r w:rsidRPr="00444F15">
        <w:rPr>
          <w:sz w:val="26"/>
          <w:szCs w:val="26"/>
        </w:rPr>
        <w:t xml:space="preserve"> пропускной способностью 139 пар поездов в сутки (Иркутская область, Черемховский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Андриановская</w:t>
      </w:r>
      <w:proofErr w:type="spellEnd"/>
      <w:r w:rsidRPr="00444F15">
        <w:rPr>
          <w:sz w:val="26"/>
          <w:szCs w:val="26"/>
        </w:rPr>
        <w:t xml:space="preserve">  пропускной способностью 119 пар поездов в сутки (Ирку</w:t>
      </w:r>
      <w:r w:rsidRPr="00444F15">
        <w:rPr>
          <w:sz w:val="26"/>
          <w:szCs w:val="26"/>
        </w:rPr>
        <w:t>т</w:t>
      </w:r>
      <w:r w:rsidRPr="00444F15">
        <w:rPr>
          <w:sz w:val="26"/>
          <w:szCs w:val="26"/>
        </w:rPr>
        <w:t xml:space="preserve">ской области, </w:t>
      </w:r>
      <w:proofErr w:type="spellStart"/>
      <w:r w:rsidRPr="00444F15">
        <w:rPr>
          <w:sz w:val="26"/>
          <w:szCs w:val="26"/>
        </w:rPr>
        <w:t>Слюдянский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Байроновка</w:t>
      </w:r>
      <w:proofErr w:type="spellEnd"/>
      <w:r w:rsidRPr="00444F15">
        <w:rPr>
          <w:sz w:val="26"/>
          <w:szCs w:val="26"/>
        </w:rPr>
        <w:t xml:space="preserve"> пропускной способностью 88 пар поездов в сутки (Иркутская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 xml:space="preserve">ласть, </w:t>
      </w:r>
      <w:proofErr w:type="spellStart"/>
      <w:r w:rsidRPr="00444F15">
        <w:rPr>
          <w:sz w:val="26"/>
          <w:szCs w:val="26"/>
        </w:rPr>
        <w:t>Тайшетский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Зима пропускной способностью 146 пар поездов в сутки (Иркутская область, город Зима);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Камышет</w:t>
      </w:r>
      <w:proofErr w:type="spellEnd"/>
      <w:r w:rsidRPr="00444F15">
        <w:rPr>
          <w:sz w:val="26"/>
          <w:szCs w:val="26"/>
        </w:rPr>
        <w:t xml:space="preserve"> пропускной способностью 96 пар поездов в сутки (Иркутская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 xml:space="preserve">ласть, </w:t>
      </w:r>
      <w:proofErr w:type="spellStart"/>
      <w:r w:rsidRPr="00444F15">
        <w:rPr>
          <w:sz w:val="26"/>
          <w:szCs w:val="26"/>
        </w:rPr>
        <w:t>Нижнеудинский</w:t>
      </w:r>
      <w:proofErr w:type="spellEnd"/>
      <w:r w:rsidRPr="00444F15">
        <w:rPr>
          <w:sz w:val="26"/>
          <w:szCs w:val="26"/>
        </w:rPr>
        <w:t xml:space="preserve"> район);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Тулун пропускной способностью 94 пар поездов в сутки (Иркутская область, город Тулун);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Ук</w:t>
      </w:r>
      <w:proofErr w:type="spellEnd"/>
      <w:r w:rsidRPr="00444F15">
        <w:rPr>
          <w:sz w:val="26"/>
          <w:szCs w:val="26"/>
        </w:rPr>
        <w:t xml:space="preserve"> пропускной способностью 124 пар поездов в сутки (Иркутская область, </w:t>
      </w:r>
      <w:proofErr w:type="spellStart"/>
      <w:r w:rsidRPr="00444F15">
        <w:rPr>
          <w:sz w:val="26"/>
          <w:szCs w:val="26"/>
        </w:rPr>
        <w:t>Нижнеудинский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Сковородино пропускной способностью 136 пар поездов в сутки (Амурская область, </w:t>
      </w:r>
      <w:proofErr w:type="spellStart"/>
      <w:r w:rsidRPr="00444F15">
        <w:rPr>
          <w:sz w:val="26"/>
          <w:szCs w:val="26"/>
        </w:rPr>
        <w:t>Сковородинский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Икура</w:t>
      </w:r>
      <w:proofErr w:type="spellEnd"/>
      <w:r w:rsidRPr="00444F15">
        <w:rPr>
          <w:sz w:val="26"/>
          <w:szCs w:val="26"/>
        </w:rPr>
        <w:t xml:space="preserve"> пропускной способность 119 пар поездов в сутки (Еврейская автоно</w:t>
      </w:r>
      <w:r w:rsidRPr="00444F15">
        <w:rPr>
          <w:sz w:val="26"/>
          <w:szCs w:val="26"/>
        </w:rPr>
        <w:t>м</w:t>
      </w:r>
      <w:r w:rsidRPr="00444F15">
        <w:rPr>
          <w:sz w:val="26"/>
          <w:szCs w:val="26"/>
        </w:rPr>
        <w:t xml:space="preserve">ная область, </w:t>
      </w:r>
      <w:proofErr w:type="spellStart"/>
      <w:r w:rsidRPr="00444F15">
        <w:rPr>
          <w:sz w:val="26"/>
          <w:szCs w:val="26"/>
        </w:rPr>
        <w:t>Смидовичский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Ядрин пропускной способностью 116 пар поездов в сутки (Амурская область, </w:t>
      </w:r>
      <w:proofErr w:type="spellStart"/>
      <w:r w:rsidRPr="00444F15">
        <w:rPr>
          <w:sz w:val="26"/>
          <w:szCs w:val="26"/>
        </w:rPr>
        <w:t>Архаринский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Новонежино пропускной способностью 62 пар поездов в сутки (Приморский край, </w:t>
      </w:r>
      <w:proofErr w:type="spellStart"/>
      <w:r w:rsidRPr="00444F15">
        <w:rPr>
          <w:sz w:val="26"/>
          <w:szCs w:val="26"/>
        </w:rPr>
        <w:t>Шкотовский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Уруша</w:t>
      </w:r>
      <w:proofErr w:type="spellEnd"/>
      <w:r w:rsidRPr="00444F15">
        <w:rPr>
          <w:sz w:val="26"/>
          <w:szCs w:val="26"/>
        </w:rPr>
        <w:t xml:space="preserve"> пропускной способностью 129 пар поездов в сутки (Амурская область, </w:t>
      </w:r>
      <w:proofErr w:type="spellStart"/>
      <w:r w:rsidRPr="00444F15">
        <w:rPr>
          <w:sz w:val="26"/>
          <w:szCs w:val="26"/>
        </w:rPr>
        <w:t>Сковородинский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>Могоча пропускной способностью 129 пар поездов в сутки (Забайкал</w:t>
      </w:r>
      <w:r w:rsidRPr="00444F15">
        <w:rPr>
          <w:b/>
          <w:sz w:val="26"/>
          <w:szCs w:val="26"/>
        </w:rPr>
        <w:t>ь</w:t>
      </w:r>
      <w:r w:rsidRPr="00444F15">
        <w:rPr>
          <w:b/>
          <w:sz w:val="26"/>
          <w:szCs w:val="26"/>
        </w:rPr>
        <w:t>ский край, город Могоча);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proofErr w:type="gramStart"/>
      <w:r w:rsidRPr="00444F15">
        <w:rPr>
          <w:b/>
          <w:sz w:val="26"/>
          <w:szCs w:val="26"/>
        </w:rPr>
        <w:t>Шилка-Товарная</w:t>
      </w:r>
      <w:proofErr w:type="gramEnd"/>
      <w:r w:rsidRPr="00444F15">
        <w:rPr>
          <w:b/>
          <w:sz w:val="26"/>
          <w:szCs w:val="26"/>
        </w:rPr>
        <w:t xml:space="preserve"> пропускной способностью 131 пар поездов в сутки (З</w:t>
      </w:r>
      <w:r w:rsidRPr="00444F15">
        <w:rPr>
          <w:b/>
          <w:sz w:val="26"/>
          <w:szCs w:val="26"/>
        </w:rPr>
        <w:t>а</w:t>
      </w:r>
      <w:r w:rsidRPr="00444F15">
        <w:rPr>
          <w:b/>
          <w:sz w:val="26"/>
          <w:szCs w:val="26"/>
        </w:rPr>
        <w:t>байкальский край, город Шилка);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>Чернышевск-Забайкальский пропускной способностью 128 пар поездов в сутки (Забайкальский край, поселок городского типа Чернышевск);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proofErr w:type="spellStart"/>
      <w:r w:rsidRPr="00444F15">
        <w:rPr>
          <w:b/>
          <w:sz w:val="26"/>
          <w:szCs w:val="26"/>
        </w:rPr>
        <w:t>Укурей</w:t>
      </w:r>
      <w:proofErr w:type="spellEnd"/>
      <w:r w:rsidRPr="00444F15">
        <w:rPr>
          <w:b/>
          <w:sz w:val="26"/>
          <w:szCs w:val="26"/>
        </w:rPr>
        <w:t xml:space="preserve"> пропускной способностью 128 пар поездов в сутки (Забайкал</w:t>
      </w:r>
      <w:r w:rsidRPr="00444F15">
        <w:rPr>
          <w:b/>
          <w:sz w:val="26"/>
          <w:szCs w:val="26"/>
        </w:rPr>
        <w:t>ь</w:t>
      </w:r>
      <w:r w:rsidRPr="00444F15">
        <w:rPr>
          <w:b/>
          <w:sz w:val="26"/>
          <w:szCs w:val="26"/>
        </w:rPr>
        <w:t>ский край, Чернышевский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proofErr w:type="spellStart"/>
      <w:r w:rsidRPr="00444F15">
        <w:rPr>
          <w:b/>
          <w:sz w:val="26"/>
          <w:szCs w:val="26"/>
          <w:highlight w:val="yellow"/>
        </w:rPr>
        <w:t>Карымская</w:t>
      </w:r>
      <w:proofErr w:type="spellEnd"/>
      <w:r w:rsidRPr="00444F15">
        <w:rPr>
          <w:sz w:val="26"/>
          <w:szCs w:val="26"/>
          <w:highlight w:val="yellow"/>
        </w:rPr>
        <w:t xml:space="preserve"> </w:t>
      </w:r>
      <w:r w:rsidRPr="00444F15">
        <w:rPr>
          <w:b/>
          <w:sz w:val="26"/>
          <w:szCs w:val="26"/>
          <w:highlight w:val="yellow"/>
        </w:rPr>
        <w:t xml:space="preserve">(нечётный </w:t>
      </w:r>
      <w:proofErr w:type="spellStart"/>
      <w:proofErr w:type="gramStart"/>
      <w:r w:rsidRPr="00444F15">
        <w:rPr>
          <w:b/>
          <w:sz w:val="26"/>
          <w:szCs w:val="26"/>
          <w:highlight w:val="yellow"/>
        </w:rPr>
        <w:t>приёмо</w:t>
      </w:r>
      <w:proofErr w:type="spellEnd"/>
      <w:r w:rsidRPr="00444F15">
        <w:rPr>
          <w:b/>
          <w:sz w:val="26"/>
          <w:szCs w:val="26"/>
          <w:highlight w:val="yellow"/>
        </w:rPr>
        <w:t>-отправочный</w:t>
      </w:r>
      <w:proofErr w:type="gramEnd"/>
      <w:r w:rsidRPr="00444F15">
        <w:rPr>
          <w:b/>
          <w:sz w:val="26"/>
          <w:szCs w:val="26"/>
          <w:highlight w:val="yellow"/>
        </w:rPr>
        <w:t xml:space="preserve"> парк) пропускной способн</w:t>
      </w:r>
      <w:r w:rsidRPr="00444F15">
        <w:rPr>
          <w:b/>
          <w:sz w:val="26"/>
          <w:szCs w:val="26"/>
          <w:highlight w:val="yellow"/>
        </w:rPr>
        <w:t>о</w:t>
      </w:r>
      <w:r w:rsidRPr="00444F15">
        <w:rPr>
          <w:b/>
          <w:sz w:val="26"/>
          <w:szCs w:val="26"/>
          <w:highlight w:val="yellow"/>
        </w:rPr>
        <w:t>стью 179 пар поездов в сутки (Забайкальский край, поселок городского типа Карымское);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proofErr w:type="gramStart"/>
      <w:r w:rsidRPr="00444F15">
        <w:rPr>
          <w:b/>
          <w:sz w:val="26"/>
          <w:szCs w:val="26"/>
        </w:rPr>
        <w:t>Туринская</w:t>
      </w:r>
      <w:proofErr w:type="gramEnd"/>
      <w:r w:rsidRPr="00444F15">
        <w:rPr>
          <w:b/>
          <w:sz w:val="26"/>
          <w:szCs w:val="26"/>
        </w:rPr>
        <w:t xml:space="preserve"> пропускной способностью 167 пар поездов в сутки (Заба</w:t>
      </w:r>
      <w:r w:rsidRPr="00444F15">
        <w:rPr>
          <w:b/>
          <w:sz w:val="26"/>
          <w:szCs w:val="26"/>
        </w:rPr>
        <w:t>й</w:t>
      </w:r>
      <w:r w:rsidRPr="00444F15">
        <w:rPr>
          <w:b/>
          <w:sz w:val="26"/>
          <w:szCs w:val="26"/>
        </w:rPr>
        <w:t xml:space="preserve">кальский край, </w:t>
      </w:r>
      <w:proofErr w:type="spellStart"/>
      <w:r w:rsidRPr="00444F15">
        <w:rPr>
          <w:b/>
          <w:sz w:val="26"/>
          <w:szCs w:val="26"/>
        </w:rPr>
        <w:t>Карымский</w:t>
      </w:r>
      <w:proofErr w:type="spellEnd"/>
      <w:r w:rsidRPr="00444F15">
        <w:rPr>
          <w:b/>
          <w:sz w:val="26"/>
          <w:szCs w:val="26"/>
        </w:rPr>
        <w:t xml:space="preserve"> район);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>Чита I Чита II пропускной способностью 171 пар поездов в сутки (Заба</w:t>
      </w:r>
      <w:r w:rsidRPr="00444F15">
        <w:rPr>
          <w:b/>
          <w:sz w:val="26"/>
          <w:szCs w:val="26"/>
        </w:rPr>
        <w:t>й</w:t>
      </w:r>
      <w:r w:rsidRPr="00444F15">
        <w:rPr>
          <w:b/>
          <w:sz w:val="26"/>
          <w:szCs w:val="26"/>
        </w:rPr>
        <w:t xml:space="preserve">кальский край, город Чита);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b/>
          <w:sz w:val="26"/>
          <w:szCs w:val="26"/>
        </w:rPr>
        <w:t>Тургутуй</w:t>
      </w:r>
      <w:proofErr w:type="spellEnd"/>
      <w:r w:rsidRPr="00444F15">
        <w:rPr>
          <w:b/>
          <w:sz w:val="26"/>
          <w:szCs w:val="26"/>
        </w:rPr>
        <w:t xml:space="preserve"> пропускной способностью 165 пар поездов в сутки (Забайкал</w:t>
      </w:r>
      <w:r w:rsidRPr="00444F15">
        <w:rPr>
          <w:b/>
          <w:sz w:val="26"/>
          <w:szCs w:val="26"/>
        </w:rPr>
        <w:t>ь</w:t>
      </w:r>
      <w:r w:rsidRPr="00444F15">
        <w:rPr>
          <w:b/>
          <w:sz w:val="26"/>
          <w:szCs w:val="26"/>
        </w:rPr>
        <w:t>ский край, Читинский район);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lastRenderedPageBreak/>
        <w:t xml:space="preserve">Ту пропускной способностью 178 пар поездов в сутки (Амурская область, Шимановский район);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Горелый пропускной способностью 186 пар поездов в сутки (Амурская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 xml:space="preserve">ласть, </w:t>
      </w:r>
      <w:proofErr w:type="spellStart"/>
      <w:r w:rsidRPr="00444F15">
        <w:rPr>
          <w:sz w:val="26"/>
          <w:szCs w:val="26"/>
        </w:rPr>
        <w:t>Сковородинский</w:t>
      </w:r>
      <w:proofErr w:type="spellEnd"/>
      <w:r w:rsidRPr="00444F15">
        <w:rPr>
          <w:sz w:val="26"/>
          <w:szCs w:val="26"/>
        </w:rPr>
        <w:t xml:space="preserve"> район);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 xml:space="preserve">Хилок пропускной способностью 113 пар поездов в сутки (Забайкальский край, город Хилок);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proofErr w:type="gramStart"/>
      <w:r w:rsidRPr="00444F15">
        <w:rPr>
          <w:b/>
          <w:sz w:val="26"/>
          <w:szCs w:val="26"/>
        </w:rPr>
        <w:t>Пеньковая</w:t>
      </w:r>
      <w:proofErr w:type="gramEnd"/>
      <w:r w:rsidRPr="00444F15">
        <w:rPr>
          <w:b/>
          <w:sz w:val="26"/>
          <w:szCs w:val="26"/>
        </w:rPr>
        <w:t xml:space="preserve"> пропускной способностью 96 пар поездов в сутки (Забайкал</w:t>
      </w:r>
      <w:r w:rsidRPr="00444F15">
        <w:rPr>
          <w:b/>
          <w:sz w:val="26"/>
          <w:szCs w:val="26"/>
        </w:rPr>
        <w:t>ь</w:t>
      </w:r>
      <w:r w:rsidRPr="00444F15">
        <w:rPr>
          <w:b/>
          <w:sz w:val="26"/>
          <w:szCs w:val="26"/>
        </w:rPr>
        <w:t xml:space="preserve">ский край, </w:t>
      </w:r>
      <w:proofErr w:type="spellStart"/>
      <w:r w:rsidRPr="00444F15">
        <w:rPr>
          <w:b/>
          <w:sz w:val="26"/>
          <w:szCs w:val="26"/>
        </w:rPr>
        <w:t>Могочинский</w:t>
      </w:r>
      <w:proofErr w:type="spellEnd"/>
      <w:r w:rsidRPr="00444F15">
        <w:rPr>
          <w:b/>
          <w:sz w:val="26"/>
          <w:szCs w:val="26"/>
        </w:rPr>
        <w:t xml:space="preserve"> район);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spellStart"/>
      <w:r w:rsidRPr="00444F15">
        <w:rPr>
          <w:sz w:val="26"/>
          <w:szCs w:val="26"/>
        </w:rPr>
        <w:t>Смоляниново</w:t>
      </w:r>
      <w:proofErr w:type="spellEnd"/>
      <w:r w:rsidRPr="00444F15">
        <w:rPr>
          <w:sz w:val="26"/>
          <w:szCs w:val="26"/>
        </w:rPr>
        <w:t xml:space="preserve"> пропускной способностью 96 пар поездов в сутки (Приморский край, поселок городского типа </w:t>
      </w:r>
      <w:proofErr w:type="spellStart"/>
      <w:r w:rsidRPr="00444F15">
        <w:rPr>
          <w:sz w:val="26"/>
          <w:szCs w:val="26"/>
        </w:rPr>
        <w:t>Смоляниново</w:t>
      </w:r>
      <w:proofErr w:type="spellEnd"/>
      <w:r w:rsidRPr="00444F15">
        <w:rPr>
          <w:sz w:val="26"/>
          <w:szCs w:val="26"/>
        </w:rPr>
        <w:t xml:space="preserve">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Первая Речка  пропускной способностью 123 пар поездов в сутки (Примо</w:t>
      </w:r>
      <w:r w:rsidRPr="00444F15">
        <w:rPr>
          <w:sz w:val="26"/>
          <w:szCs w:val="26"/>
        </w:rPr>
        <w:t>р</w:t>
      </w:r>
      <w:r w:rsidRPr="00444F15">
        <w:rPr>
          <w:sz w:val="26"/>
          <w:szCs w:val="26"/>
        </w:rPr>
        <w:t xml:space="preserve">ский край, город Владивосток);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gramStart"/>
      <w:r w:rsidRPr="00444F15">
        <w:rPr>
          <w:sz w:val="26"/>
          <w:szCs w:val="26"/>
        </w:rPr>
        <w:t>Угольная</w:t>
      </w:r>
      <w:proofErr w:type="gramEnd"/>
      <w:r w:rsidRPr="00444F15">
        <w:rPr>
          <w:sz w:val="26"/>
          <w:szCs w:val="26"/>
        </w:rPr>
        <w:t xml:space="preserve"> пропускной способностью 123 пар поездов в сутки (Приморский край, городской округ Владивостокский);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>Харанор пропускной способностью 31 пар поездов в сутки (Забайкал</w:t>
      </w:r>
      <w:r w:rsidRPr="00444F15">
        <w:rPr>
          <w:b/>
          <w:sz w:val="26"/>
          <w:szCs w:val="26"/>
        </w:rPr>
        <w:t>ь</w:t>
      </w:r>
      <w:r w:rsidRPr="00444F15">
        <w:rPr>
          <w:b/>
          <w:sz w:val="26"/>
          <w:szCs w:val="26"/>
        </w:rPr>
        <w:t xml:space="preserve">ский край, Забайкальский район);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b/>
          <w:sz w:val="26"/>
          <w:szCs w:val="26"/>
        </w:rPr>
      </w:pPr>
      <w:r w:rsidRPr="00444F15">
        <w:rPr>
          <w:b/>
          <w:sz w:val="26"/>
          <w:szCs w:val="26"/>
        </w:rPr>
        <w:t>Забайкальск пропускной способностью 29 пар поездов в сутки (Заба</w:t>
      </w:r>
      <w:r w:rsidRPr="00444F15">
        <w:rPr>
          <w:b/>
          <w:sz w:val="26"/>
          <w:szCs w:val="26"/>
        </w:rPr>
        <w:t>й</w:t>
      </w:r>
      <w:r w:rsidRPr="00444F15">
        <w:rPr>
          <w:b/>
          <w:sz w:val="26"/>
          <w:szCs w:val="26"/>
        </w:rPr>
        <w:t xml:space="preserve">кальский край, городское поселение Забайкальск);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Екатеринославка пропускной способностью 180 пар поездов в сутки (Аму</w:t>
      </w:r>
      <w:r w:rsidRPr="00444F15">
        <w:rPr>
          <w:sz w:val="26"/>
          <w:szCs w:val="26"/>
        </w:rPr>
        <w:t>р</w:t>
      </w:r>
      <w:r w:rsidRPr="00444F15">
        <w:rPr>
          <w:sz w:val="26"/>
          <w:szCs w:val="26"/>
        </w:rPr>
        <w:t xml:space="preserve">ская область, Октябрьский район);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 xml:space="preserve">Уссурийск пропускной способностью 96 пар поездов в сутки (Приморский край, городской округ Уссурийский);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proofErr w:type="gramStart"/>
      <w:r w:rsidRPr="00444F15">
        <w:rPr>
          <w:sz w:val="26"/>
          <w:szCs w:val="26"/>
        </w:rPr>
        <w:t>Находка-Восточная</w:t>
      </w:r>
      <w:proofErr w:type="gramEnd"/>
      <w:r w:rsidRPr="00444F15">
        <w:rPr>
          <w:sz w:val="26"/>
          <w:szCs w:val="26"/>
        </w:rPr>
        <w:t xml:space="preserve"> пропускной способностью 77 пар поездов в сутки (Пр</w:t>
      </w:r>
      <w:r w:rsidRPr="00444F15">
        <w:rPr>
          <w:sz w:val="26"/>
          <w:szCs w:val="26"/>
        </w:rPr>
        <w:t>и</w:t>
      </w:r>
      <w:r w:rsidRPr="00444F15">
        <w:rPr>
          <w:sz w:val="26"/>
          <w:szCs w:val="26"/>
        </w:rPr>
        <w:t xml:space="preserve">морский край, город Находка); </w:t>
      </w:r>
    </w:p>
    <w:p w:rsidR="00B134C0" w:rsidRPr="00444F15" w:rsidRDefault="00B134C0" w:rsidP="00B134C0">
      <w:pPr>
        <w:tabs>
          <w:tab w:val="left" w:pos="0"/>
          <w:tab w:val="left" w:pos="709"/>
          <w:tab w:val="left" w:pos="851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Хабаровск-</w:t>
      </w:r>
      <w:proofErr w:type="gramStart"/>
      <w:r w:rsidRPr="00444F15">
        <w:rPr>
          <w:sz w:val="26"/>
          <w:szCs w:val="26"/>
        </w:rPr>
        <w:t>II</w:t>
      </w:r>
      <w:proofErr w:type="gramEnd"/>
      <w:r w:rsidRPr="00444F15">
        <w:rPr>
          <w:sz w:val="26"/>
          <w:szCs w:val="26"/>
        </w:rPr>
        <w:t xml:space="preserve"> пропускной способностью 122 пар поездов в сутки (Хабаро</w:t>
      </w:r>
      <w:r w:rsidRPr="00444F15">
        <w:rPr>
          <w:sz w:val="26"/>
          <w:szCs w:val="26"/>
        </w:rPr>
        <w:t>в</w:t>
      </w:r>
      <w:r w:rsidRPr="00444F15">
        <w:rPr>
          <w:sz w:val="26"/>
          <w:szCs w:val="26"/>
        </w:rPr>
        <w:t xml:space="preserve">ский край, город Хабаровск); </w:t>
      </w:r>
    </w:p>
    <w:p w:rsidR="00B134C0" w:rsidRPr="00444F15" w:rsidRDefault="00B134C0" w:rsidP="00B134C0">
      <w:pPr>
        <w:pStyle w:val="ab"/>
        <w:tabs>
          <w:tab w:val="left" w:pos="0"/>
          <w:tab w:val="left" w:pos="709"/>
          <w:tab w:val="left" w:pos="851"/>
        </w:tabs>
        <w:spacing w:line="276" w:lineRule="auto"/>
        <w:ind w:left="709"/>
        <w:rPr>
          <w:sz w:val="26"/>
          <w:szCs w:val="26"/>
        </w:rPr>
      </w:pPr>
      <w:r w:rsidRPr="00444F15">
        <w:rPr>
          <w:sz w:val="26"/>
          <w:szCs w:val="26"/>
        </w:rPr>
        <w:t xml:space="preserve">Пожарский пропускной способность 123 пар поездов в сутки (Приморский край, </w:t>
      </w:r>
      <w:proofErr w:type="spellStart"/>
      <w:r w:rsidRPr="00444F15">
        <w:rPr>
          <w:sz w:val="26"/>
          <w:szCs w:val="26"/>
        </w:rPr>
        <w:t>Хасанский</w:t>
      </w:r>
      <w:proofErr w:type="spellEnd"/>
      <w:r w:rsidRPr="00444F15">
        <w:rPr>
          <w:sz w:val="26"/>
          <w:szCs w:val="26"/>
        </w:rPr>
        <w:t xml:space="preserve"> район);</w:t>
      </w:r>
    </w:p>
    <w:p w:rsidR="00B134C0" w:rsidRPr="00444F15" w:rsidRDefault="00B134C0" w:rsidP="00B134C0">
      <w:pPr>
        <w:pStyle w:val="ab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444F15">
        <w:rPr>
          <w:sz w:val="26"/>
          <w:szCs w:val="26"/>
        </w:rPr>
        <w:t xml:space="preserve"> реконструкция вокзалов: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Улан-Удэ пропускной способностью 1641 тыс. пассажиров в год (Республика Бурятия, город Улан-Удэ);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proofErr w:type="gramStart"/>
      <w:r w:rsidRPr="00444F15">
        <w:rPr>
          <w:sz w:val="26"/>
          <w:szCs w:val="26"/>
        </w:rPr>
        <w:t>Иркутск-Пассажирский</w:t>
      </w:r>
      <w:proofErr w:type="gramEnd"/>
      <w:r w:rsidRPr="00444F15">
        <w:rPr>
          <w:sz w:val="26"/>
          <w:szCs w:val="26"/>
        </w:rPr>
        <w:t xml:space="preserve"> пропускной способностью 3050 тыс. пассажиров в год (Иркутская область, город Иркутск); 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Владивосток пропускной способностью 1856 тыс. пассажиров в год (Примо</w:t>
      </w:r>
      <w:r w:rsidRPr="00444F15">
        <w:rPr>
          <w:sz w:val="26"/>
          <w:szCs w:val="26"/>
        </w:rPr>
        <w:t>р</w:t>
      </w:r>
      <w:r w:rsidRPr="00444F15">
        <w:rPr>
          <w:sz w:val="26"/>
          <w:szCs w:val="26"/>
        </w:rPr>
        <w:t>ский край, город Владивосток);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Ангарск пропускной способностью 960 тыс. пассажиров в год (Иркутская о</w:t>
      </w:r>
      <w:r w:rsidRPr="00444F15">
        <w:rPr>
          <w:sz w:val="26"/>
          <w:szCs w:val="26"/>
        </w:rPr>
        <w:t>б</w:t>
      </w:r>
      <w:r w:rsidRPr="00444F15">
        <w:rPr>
          <w:sz w:val="26"/>
          <w:szCs w:val="26"/>
        </w:rPr>
        <w:t>ласть, город Ангарск)</w:t>
      </w:r>
      <w:proofErr w:type="gramStart"/>
      <w:r w:rsidRPr="00444F15">
        <w:rPr>
          <w:sz w:val="26"/>
          <w:szCs w:val="26"/>
        </w:rPr>
        <w:t>.»</w:t>
      </w:r>
      <w:proofErr w:type="gramEnd"/>
      <w:r w:rsidRPr="00444F15">
        <w:rPr>
          <w:sz w:val="26"/>
          <w:szCs w:val="26"/>
        </w:rPr>
        <w:t>.</w:t>
      </w:r>
    </w:p>
    <w:p w:rsidR="00B134C0" w:rsidRPr="00444F15" w:rsidRDefault="00B134C0" w:rsidP="00B134C0">
      <w:pPr>
        <w:tabs>
          <w:tab w:val="left" w:pos="709"/>
          <w:tab w:val="left" w:pos="851"/>
          <w:tab w:val="left" w:pos="1134"/>
        </w:tabs>
        <w:spacing w:line="276" w:lineRule="auto"/>
        <w:ind w:firstLine="709"/>
        <w:rPr>
          <w:sz w:val="26"/>
          <w:szCs w:val="26"/>
        </w:rPr>
      </w:pPr>
      <w:r w:rsidRPr="00444F15">
        <w:rPr>
          <w:sz w:val="26"/>
          <w:szCs w:val="26"/>
        </w:rPr>
        <w:t>2. Включить в карту планируемого размещения объектов федерального зн</w:t>
      </w:r>
      <w:r w:rsidRPr="00444F15">
        <w:rPr>
          <w:sz w:val="26"/>
          <w:szCs w:val="26"/>
        </w:rPr>
        <w:t>а</w:t>
      </w:r>
      <w:r w:rsidRPr="00444F15">
        <w:rPr>
          <w:sz w:val="26"/>
          <w:szCs w:val="26"/>
        </w:rPr>
        <w:t xml:space="preserve">чения, прилагаемую к схеме, объекты, предусмотренные настоящим документом. </w:t>
      </w:r>
    </w:p>
    <w:p w:rsidR="00461234" w:rsidRPr="00444F15" w:rsidRDefault="00B134C0" w:rsidP="00444F15">
      <w:pPr>
        <w:ind w:left="-567"/>
        <w:rPr>
          <w:sz w:val="26"/>
          <w:szCs w:val="26"/>
        </w:rPr>
      </w:pPr>
      <w:r w:rsidRPr="00444F15">
        <w:rPr>
          <w:sz w:val="26"/>
          <w:szCs w:val="26"/>
        </w:rPr>
        <w:t xml:space="preserve">                                 </w:t>
      </w:r>
    </w:p>
    <w:sectPr w:rsidR="00461234" w:rsidRPr="00444F15" w:rsidSect="00B134C0">
      <w:footerReference w:type="default" r:id="rId8"/>
      <w:pgSz w:w="11906" w:h="16838"/>
      <w:pgMar w:top="737" w:right="851" w:bottom="73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68" w:rsidRDefault="000B3668" w:rsidP="000B52CE">
      <w:r>
        <w:separator/>
      </w:r>
    </w:p>
  </w:endnote>
  <w:endnote w:type="continuationSeparator" w:id="0">
    <w:p w:rsidR="000B3668" w:rsidRDefault="000B3668" w:rsidP="000B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233441"/>
      <w:docPartObj>
        <w:docPartGallery w:val="Page Numbers (Bottom of Page)"/>
        <w:docPartUnique/>
      </w:docPartObj>
    </w:sdtPr>
    <w:sdtEndPr/>
    <w:sdtContent>
      <w:p w:rsidR="00B134C0" w:rsidRDefault="00B134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177">
          <w:rPr>
            <w:noProof/>
          </w:rPr>
          <w:t>2</w:t>
        </w:r>
        <w:r>
          <w:fldChar w:fldCharType="end"/>
        </w:r>
      </w:p>
    </w:sdtContent>
  </w:sdt>
  <w:p w:rsidR="00B134C0" w:rsidRDefault="00B134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68" w:rsidRDefault="000B3668" w:rsidP="000B52CE">
      <w:r>
        <w:separator/>
      </w:r>
    </w:p>
  </w:footnote>
  <w:footnote w:type="continuationSeparator" w:id="0">
    <w:p w:rsidR="000B3668" w:rsidRDefault="000B3668" w:rsidP="000B5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eastAsia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2869"/>
        </w:tabs>
        <w:ind w:left="2869" w:firstLine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eastAsia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5029"/>
        </w:tabs>
        <w:ind w:left="5029" w:firstLine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eastAsia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7189"/>
        </w:tabs>
        <w:ind w:left="7189" w:firstLine="0"/>
      </w:pPr>
      <w:rPr>
        <w:rFonts w:eastAsia="Times New Roman"/>
      </w:rPr>
    </w:lvl>
  </w:abstractNum>
  <w:abstractNum w:abstractNumId="1">
    <w:nsid w:val="0DE65DBA"/>
    <w:multiLevelType w:val="hybridMultilevel"/>
    <w:tmpl w:val="F9328D28"/>
    <w:lvl w:ilvl="0" w:tplc="31C48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2512DF"/>
    <w:multiLevelType w:val="hybridMultilevel"/>
    <w:tmpl w:val="711C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B5FA0"/>
    <w:multiLevelType w:val="hybridMultilevel"/>
    <w:tmpl w:val="5A420D5C"/>
    <w:lvl w:ilvl="0" w:tplc="7022293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2CE"/>
    <w:rsid w:val="00011365"/>
    <w:rsid w:val="00035F7E"/>
    <w:rsid w:val="00047822"/>
    <w:rsid w:val="00084BD6"/>
    <w:rsid w:val="000B3668"/>
    <w:rsid w:val="000B52CE"/>
    <w:rsid w:val="000E74B4"/>
    <w:rsid w:val="000F7434"/>
    <w:rsid w:val="001016B4"/>
    <w:rsid w:val="00113177"/>
    <w:rsid w:val="00114BCD"/>
    <w:rsid w:val="00182C33"/>
    <w:rsid w:val="001A7585"/>
    <w:rsid w:val="00202577"/>
    <w:rsid w:val="002674AB"/>
    <w:rsid w:val="00277E62"/>
    <w:rsid w:val="002A59B6"/>
    <w:rsid w:val="002C12F4"/>
    <w:rsid w:val="002D3151"/>
    <w:rsid w:val="003356E8"/>
    <w:rsid w:val="003C12A7"/>
    <w:rsid w:val="003D4F13"/>
    <w:rsid w:val="003E5DE2"/>
    <w:rsid w:val="00401E73"/>
    <w:rsid w:val="00444F15"/>
    <w:rsid w:val="00454AEF"/>
    <w:rsid w:val="00461234"/>
    <w:rsid w:val="004E4930"/>
    <w:rsid w:val="00515B89"/>
    <w:rsid w:val="00543709"/>
    <w:rsid w:val="00575148"/>
    <w:rsid w:val="00595990"/>
    <w:rsid w:val="005A733D"/>
    <w:rsid w:val="006665C4"/>
    <w:rsid w:val="006764C6"/>
    <w:rsid w:val="00676E55"/>
    <w:rsid w:val="007050E4"/>
    <w:rsid w:val="00731F0B"/>
    <w:rsid w:val="00780C91"/>
    <w:rsid w:val="007C18F6"/>
    <w:rsid w:val="00813316"/>
    <w:rsid w:val="00945087"/>
    <w:rsid w:val="009F1F28"/>
    <w:rsid w:val="00A716FA"/>
    <w:rsid w:val="00AF7135"/>
    <w:rsid w:val="00AF75EB"/>
    <w:rsid w:val="00B134C0"/>
    <w:rsid w:val="00B23F21"/>
    <w:rsid w:val="00B6461C"/>
    <w:rsid w:val="00BC3FEA"/>
    <w:rsid w:val="00C02D8D"/>
    <w:rsid w:val="00CC5618"/>
    <w:rsid w:val="00CE377D"/>
    <w:rsid w:val="00D14EC9"/>
    <w:rsid w:val="00D14FBB"/>
    <w:rsid w:val="00D83BEC"/>
    <w:rsid w:val="00D847CE"/>
    <w:rsid w:val="00E20B78"/>
    <w:rsid w:val="00E23C8E"/>
    <w:rsid w:val="00EF1929"/>
    <w:rsid w:val="00F1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2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B52CE"/>
  </w:style>
  <w:style w:type="paragraph" w:styleId="a5">
    <w:name w:val="footer"/>
    <w:basedOn w:val="a"/>
    <w:link w:val="a6"/>
    <w:uiPriority w:val="99"/>
    <w:unhideWhenUsed/>
    <w:rsid w:val="000B52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B52CE"/>
  </w:style>
  <w:style w:type="paragraph" w:styleId="a7">
    <w:name w:val="Body Text"/>
    <w:basedOn w:val="a"/>
    <w:link w:val="a8"/>
    <w:rsid w:val="00BC3FEA"/>
    <w:pPr>
      <w:framePr w:w="5109" w:h="580" w:hSpace="141" w:wrap="around" w:vAnchor="text" w:hAnchor="page" w:x="1449" w:y="-2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BC3F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BC3F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rsid w:val="00BC3FEA"/>
    <w:rPr>
      <w:color w:val="0000FF"/>
      <w:u w:val="single"/>
    </w:rPr>
  </w:style>
  <w:style w:type="paragraph" w:styleId="ab">
    <w:name w:val="List Paragraph"/>
    <w:basedOn w:val="a"/>
    <w:uiPriority w:val="72"/>
    <w:qFormat/>
    <w:rsid w:val="00BC3FEA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C3FEA"/>
  </w:style>
  <w:style w:type="table" w:styleId="ac">
    <w:name w:val="Table Grid"/>
    <w:basedOn w:val="a1"/>
    <w:uiPriority w:val="59"/>
    <w:rsid w:val="00BC3F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35F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32</cp:revision>
  <cp:lastPrinted>2017-05-11T07:23:00Z</cp:lastPrinted>
  <dcterms:created xsi:type="dcterms:W3CDTF">2017-05-11T04:56:00Z</dcterms:created>
  <dcterms:modified xsi:type="dcterms:W3CDTF">2017-05-23T23:01:00Z</dcterms:modified>
</cp:coreProperties>
</file>