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15" w:rsidRPr="00722D15" w:rsidRDefault="00722D15" w:rsidP="00722D15">
      <w:pPr>
        <w:pStyle w:val="Style1"/>
        <w:widowControl/>
        <w:ind w:left="1276"/>
        <w:jc w:val="center"/>
        <w:rPr>
          <w:rStyle w:val="FontStyle23"/>
        </w:rPr>
      </w:pPr>
      <w:bookmarkStart w:id="0" w:name="_GoBack"/>
      <w:bookmarkEnd w:id="0"/>
      <w:r w:rsidRPr="00722D15">
        <w:rPr>
          <w:rStyle w:val="FontStyle23"/>
        </w:rPr>
        <w:t>Совет городского поселения «Карымское»</w:t>
      </w:r>
    </w:p>
    <w:p w:rsidR="00722D15" w:rsidRPr="00722D15" w:rsidRDefault="00722D15" w:rsidP="00722D15">
      <w:pPr>
        <w:pStyle w:val="Style2"/>
        <w:widowControl/>
        <w:ind w:left="3149"/>
        <w:jc w:val="both"/>
        <w:rPr>
          <w:sz w:val="20"/>
          <w:szCs w:val="20"/>
        </w:rPr>
      </w:pPr>
    </w:p>
    <w:p w:rsidR="00722D15" w:rsidRPr="00722D15" w:rsidRDefault="00722D15" w:rsidP="00722D15">
      <w:pPr>
        <w:spacing w:after="0" w:line="240" w:lineRule="auto"/>
        <w:jc w:val="center"/>
        <w:rPr>
          <w:rFonts w:ascii="Times New Roman" w:hAnsi="Times New Roman" w:cs="Times New Roman"/>
          <w:b/>
          <w:sz w:val="48"/>
          <w:szCs w:val="48"/>
        </w:rPr>
      </w:pPr>
      <w:r w:rsidRPr="00722D15">
        <w:rPr>
          <w:rFonts w:ascii="Times New Roman" w:hAnsi="Times New Roman" w:cs="Times New Roman"/>
          <w:b/>
          <w:sz w:val="48"/>
          <w:szCs w:val="48"/>
        </w:rPr>
        <w:t>РЕШЕНИЕ</w:t>
      </w:r>
    </w:p>
    <w:p w:rsidR="00722D15" w:rsidRPr="00722D15" w:rsidRDefault="00722D15" w:rsidP="00722D15">
      <w:pPr>
        <w:spacing w:after="0" w:line="240" w:lineRule="auto"/>
        <w:rPr>
          <w:rFonts w:ascii="Times New Roman" w:hAnsi="Times New Roman" w:cs="Times New Roman"/>
          <w:sz w:val="24"/>
          <w:szCs w:val="24"/>
        </w:rPr>
      </w:pPr>
    </w:p>
    <w:p w:rsidR="00722D15" w:rsidRPr="00722D15" w:rsidRDefault="00722D15" w:rsidP="00722D15">
      <w:pPr>
        <w:spacing w:after="0" w:line="240" w:lineRule="auto"/>
        <w:rPr>
          <w:rFonts w:ascii="Times New Roman" w:hAnsi="Times New Roman" w:cs="Times New Roman"/>
        </w:rPr>
      </w:pPr>
      <w:r w:rsidRPr="00722D15">
        <w:rPr>
          <w:rFonts w:ascii="Times New Roman" w:hAnsi="Times New Roman" w:cs="Times New Roman"/>
        </w:rPr>
        <w:tab/>
      </w:r>
      <w:r w:rsidRPr="00722D15">
        <w:rPr>
          <w:rFonts w:ascii="Times New Roman" w:hAnsi="Times New Roman" w:cs="Times New Roman"/>
        </w:rPr>
        <w:tab/>
      </w:r>
      <w:r w:rsidRPr="00722D15">
        <w:rPr>
          <w:rFonts w:ascii="Times New Roman" w:hAnsi="Times New Roman" w:cs="Times New Roman"/>
        </w:rPr>
        <w:tab/>
      </w:r>
      <w:r w:rsidRPr="00722D15">
        <w:rPr>
          <w:rFonts w:ascii="Times New Roman" w:hAnsi="Times New Roman" w:cs="Times New Roman"/>
        </w:rPr>
        <w:tab/>
      </w:r>
      <w:r w:rsidRPr="00722D15">
        <w:rPr>
          <w:rFonts w:ascii="Times New Roman" w:hAnsi="Times New Roman" w:cs="Times New Roman"/>
        </w:rPr>
        <w:tab/>
      </w:r>
      <w:r w:rsidRPr="00722D15">
        <w:rPr>
          <w:rFonts w:ascii="Times New Roman" w:hAnsi="Times New Roman" w:cs="Times New Roman"/>
        </w:rPr>
        <w:tab/>
      </w:r>
      <w:r w:rsidRPr="00722D15">
        <w:rPr>
          <w:rFonts w:ascii="Times New Roman" w:hAnsi="Times New Roman" w:cs="Times New Roman"/>
        </w:rPr>
        <w:tab/>
      </w:r>
      <w:r w:rsidRPr="00722D15">
        <w:rPr>
          <w:rFonts w:ascii="Times New Roman" w:hAnsi="Times New Roman" w:cs="Times New Roman"/>
        </w:rPr>
        <w:tab/>
      </w:r>
    </w:p>
    <w:p w:rsidR="00722D15" w:rsidRPr="00722D15" w:rsidRDefault="00722D15" w:rsidP="00722D15">
      <w:pPr>
        <w:spacing w:after="0" w:line="240" w:lineRule="auto"/>
        <w:rPr>
          <w:rFonts w:ascii="Times New Roman" w:hAnsi="Times New Roman" w:cs="Times New Roman"/>
          <w:sz w:val="28"/>
          <w:szCs w:val="28"/>
        </w:rPr>
      </w:pPr>
      <w:r w:rsidRPr="00722D15">
        <w:rPr>
          <w:rFonts w:ascii="Times New Roman" w:hAnsi="Times New Roman" w:cs="Times New Roman"/>
          <w:sz w:val="28"/>
          <w:szCs w:val="28"/>
        </w:rPr>
        <w:t>от «</w:t>
      </w:r>
      <w:r>
        <w:rPr>
          <w:rFonts w:ascii="Times New Roman" w:hAnsi="Times New Roman" w:cs="Times New Roman"/>
          <w:sz w:val="28"/>
          <w:szCs w:val="28"/>
        </w:rPr>
        <w:t xml:space="preserve">22 </w:t>
      </w:r>
      <w:r w:rsidRPr="00722D15">
        <w:rPr>
          <w:rFonts w:ascii="Times New Roman" w:hAnsi="Times New Roman" w:cs="Times New Roman"/>
          <w:sz w:val="28"/>
          <w:szCs w:val="28"/>
        </w:rPr>
        <w:t>»</w:t>
      </w:r>
      <w:r>
        <w:rPr>
          <w:rFonts w:ascii="Times New Roman" w:hAnsi="Times New Roman" w:cs="Times New Roman"/>
          <w:sz w:val="28"/>
          <w:szCs w:val="28"/>
        </w:rPr>
        <w:t xml:space="preserve"> декабря </w:t>
      </w:r>
      <w:r w:rsidRPr="00722D15">
        <w:rPr>
          <w:rFonts w:ascii="Times New Roman" w:hAnsi="Times New Roman" w:cs="Times New Roman"/>
          <w:sz w:val="28"/>
          <w:szCs w:val="28"/>
        </w:rPr>
        <w:t xml:space="preserve"> 2020г.                                                         </w:t>
      </w:r>
      <w:r>
        <w:rPr>
          <w:rFonts w:ascii="Times New Roman" w:hAnsi="Times New Roman" w:cs="Times New Roman"/>
          <w:sz w:val="28"/>
          <w:szCs w:val="28"/>
        </w:rPr>
        <w:tab/>
      </w:r>
      <w:r>
        <w:rPr>
          <w:rFonts w:ascii="Times New Roman" w:hAnsi="Times New Roman" w:cs="Times New Roman"/>
          <w:sz w:val="28"/>
          <w:szCs w:val="28"/>
        </w:rPr>
        <w:tab/>
      </w:r>
      <w:r w:rsidRPr="00722D15">
        <w:rPr>
          <w:rFonts w:ascii="Times New Roman" w:hAnsi="Times New Roman" w:cs="Times New Roman"/>
          <w:sz w:val="28"/>
          <w:szCs w:val="28"/>
        </w:rPr>
        <w:t>№</w:t>
      </w:r>
      <w:r>
        <w:rPr>
          <w:rFonts w:ascii="Times New Roman" w:hAnsi="Times New Roman" w:cs="Times New Roman"/>
          <w:sz w:val="28"/>
          <w:szCs w:val="28"/>
        </w:rPr>
        <w:t xml:space="preserve"> 47</w:t>
      </w:r>
    </w:p>
    <w:p w:rsidR="00722D15" w:rsidRPr="00722D15" w:rsidRDefault="00722D15" w:rsidP="00722D15">
      <w:pPr>
        <w:spacing w:after="0" w:line="240" w:lineRule="auto"/>
        <w:rPr>
          <w:rFonts w:ascii="Times New Roman" w:hAnsi="Times New Roman" w:cs="Times New Roman"/>
          <w:sz w:val="24"/>
          <w:szCs w:val="24"/>
        </w:rPr>
      </w:pPr>
    </w:p>
    <w:p w:rsidR="00722D15" w:rsidRPr="00722D15" w:rsidRDefault="00722D15" w:rsidP="00722D15">
      <w:pPr>
        <w:tabs>
          <w:tab w:val="left" w:pos="9780"/>
        </w:tabs>
        <w:spacing w:after="0" w:line="240" w:lineRule="auto"/>
        <w:ind w:right="-1"/>
        <w:jc w:val="center"/>
        <w:rPr>
          <w:rFonts w:ascii="Times New Roman" w:hAnsi="Times New Roman" w:cs="Times New Roman"/>
          <w:b/>
          <w:sz w:val="28"/>
          <w:szCs w:val="28"/>
        </w:rPr>
      </w:pPr>
    </w:p>
    <w:p w:rsidR="00722D15" w:rsidRPr="00722D15" w:rsidRDefault="00722D15" w:rsidP="00722D15">
      <w:pPr>
        <w:tabs>
          <w:tab w:val="left" w:pos="9780"/>
        </w:tabs>
        <w:spacing w:after="0" w:line="240" w:lineRule="auto"/>
        <w:ind w:right="-1"/>
        <w:jc w:val="center"/>
        <w:rPr>
          <w:rFonts w:ascii="Times New Roman" w:hAnsi="Times New Roman" w:cs="Times New Roman"/>
          <w:b/>
          <w:color w:val="000000"/>
          <w:sz w:val="28"/>
          <w:szCs w:val="28"/>
        </w:rPr>
      </w:pPr>
      <w:r w:rsidRPr="00722D15">
        <w:rPr>
          <w:rFonts w:ascii="Times New Roman" w:hAnsi="Times New Roman" w:cs="Times New Roman"/>
          <w:b/>
          <w:sz w:val="28"/>
          <w:szCs w:val="28"/>
        </w:rPr>
        <w:t xml:space="preserve">Об утверждении Правил </w:t>
      </w:r>
      <w:r w:rsidRPr="00722D15">
        <w:rPr>
          <w:rFonts w:ascii="Times New Roman" w:hAnsi="Times New Roman" w:cs="Times New Roman"/>
          <w:b/>
          <w:color w:val="000000"/>
          <w:sz w:val="28"/>
          <w:szCs w:val="28"/>
        </w:rPr>
        <w:t>благоустройства территории</w:t>
      </w:r>
    </w:p>
    <w:p w:rsidR="00722D15" w:rsidRPr="00722D15" w:rsidRDefault="00722D15" w:rsidP="00722D15">
      <w:pPr>
        <w:tabs>
          <w:tab w:val="left" w:pos="9780"/>
        </w:tabs>
        <w:spacing w:after="0" w:line="240" w:lineRule="auto"/>
        <w:ind w:right="-1"/>
        <w:jc w:val="center"/>
        <w:rPr>
          <w:rFonts w:ascii="Times New Roman" w:hAnsi="Times New Roman" w:cs="Times New Roman"/>
          <w:b/>
          <w:color w:val="000000"/>
          <w:sz w:val="28"/>
          <w:szCs w:val="28"/>
        </w:rPr>
      </w:pPr>
      <w:r w:rsidRPr="00722D15">
        <w:rPr>
          <w:rFonts w:ascii="Times New Roman" w:hAnsi="Times New Roman" w:cs="Times New Roman"/>
          <w:b/>
          <w:color w:val="000000"/>
          <w:sz w:val="28"/>
          <w:szCs w:val="28"/>
        </w:rPr>
        <w:t xml:space="preserve"> городского поселения «Карымское» муниципального района </w:t>
      </w:r>
    </w:p>
    <w:p w:rsidR="00722D15" w:rsidRPr="00722D15" w:rsidRDefault="00722D15" w:rsidP="00722D15">
      <w:pPr>
        <w:tabs>
          <w:tab w:val="left" w:pos="9780"/>
        </w:tabs>
        <w:spacing w:after="0" w:line="240" w:lineRule="auto"/>
        <w:ind w:right="-1"/>
        <w:jc w:val="center"/>
        <w:rPr>
          <w:rFonts w:ascii="Times New Roman" w:hAnsi="Times New Roman" w:cs="Times New Roman"/>
          <w:b/>
          <w:color w:val="000000"/>
          <w:sz w:val="28"/>
          <w:szCs w:val="28"/>
        </w:rPr>
      </w:pPr>
      <w:r w:rsidRPr="00722D15">
        <w:rPr>
          <w:rFonts w:ascii="Times New Roman" w:hAnsi="Times New Roman" w:cs="Times New Roman"/>
          <w:b/>
          <w:color w:val="000000"/>
          <w:sz w:val="28"/>
          <w:szCs w:val="28"/>
        </w:rPr>
        <w:t>«Карымский район» Забайкальского края</w:t>
      </w:r>
    </w:p>
    <w:p w:rsidR="00722D15" w:rsidRPr="00722D15" w:rsidRDefault="00722D15" w:rsidP="00722D15">
      <w:pPr>
        <w:spacing w:after="0" w:line="240" w:lineRule="auto"/>
        <w:rPr>
          <w:rFonts w:ascii="Times New Roman" w:hAnsi="Times New Roman" w:cs="Times New Roman"/>
          <w:sz w:val="28"/>
          <w:szCs w:val="28"/>
        </w:rPr>
      </w:pPr>
    </w:p>
    <w:p w:rsidR="00722D15" w:rsidRPr="00722D15" w:rsidRDefault="00722D15" w:rsidP="00722D15">
      <w:pPr>
        <w:pStyle w:val="Style9"/>
        <w:widowControl/>
        <w:jc w:val="both"/>
        <w:rPr>
          <w:rStyle w:val="FontStyle37"/>
          <w:spacing w:val="30"/>
          <w:sz w:val="28"/>
          <w:szCs w:val="28"/>
        </w:rPr>
      </w:pPr>
    </w:p>
    <w:p w:rsidR="00722D15" w:rsidRPr="00722D15" w:rsidRDefault="00722D15" w:rsidP="00722D15">
      <w:pPr>
        <w:spacing w:after="0" w:line="240" w:lineRule="auto"/>
        <w:ind w:firstLine="720"/>
        <w:jc w:val="both"/>
        <w:rPr>
          <w:rStyle w:val="FontStyle37"/>
          <w:spacing w:val="30"/>
          <w:sz w:val="28"/>
          <w:szCs w:val="28"/>
        </w:rPr>
      </w:pPr>
      <w:r w:rsidRPr="00722D15">
        <w:rPr>
          <w:rFonts w:ascii="Times New Roman" w:hAnsi="Times New Roman" w:cs="Times New Roman"/>
          <w:sz w:val="28"/>
          <w:szCs w:val="28"/>
        </w:rPr>
        <w:t>На основании</w:t>
      </w:r>
      <w:r w:rsidRPr="00722D15">
        <w:rPr>
          <w:rStyle w:val="FontStyle37"/>
          <w:spacing w:val="30"/>
          <w:sz w:val="28"/>
          <w:szCs w:val="28"/>
        </w:rPr>
        <w:t xml:space="preserve"> </w:t>
      </w:r>
      <w:r w:rsidRPr="00722D15">
        <w:rPr>
          <w:rFonts w:ascii="Times New Roman" w:hAnsi="Times New Roman" w:cs="Times New Roman"/>
          <w:sz w:val="28"/>
          <w:szCs w:val="28"/>
        </w:rPr>
        <w:t>статьи 27 Федерального</w:t>
      </w:r>
      <w:r w:rsidRPr="00722D15">
        <w:rPr>
          <w:rStyle w:val="FontStyle37"/>
          <w:spacing w:val="30"/>
          <w:sz w:val="28"/>
          <w:szCs w:val="28"/>
        </w:rPr>
        <w:t xml:space="preserve"> </w:t>
      </w:r>
      <w:r w:rsidRPr="00722D15">
        <w:rPr>
          <w:rFonts w:ascii="Times New Roman" w:hAnsi="Times New Roman" w:cs="Times New Roman"/>
          <w:sz w:val="28"/>
          <w:szCs w:val="28"/>
        </w:rPr>
        <w:t>закона от 6 октября 2003 года № 131-ФЗ «Об общих принципах организации местного самоуправления в Российской Федерации», руководствуясь Уставом городского поселения «Карымское» Совет городского поселения «Карымское решил:</w:t>
      </w:r>
    </w:p>
    <w:p w:rsidR="00722D15" w:rsidRPr="00722D15" w:rsidRDefault="00722D15" w:rsidP="00722D15">
      <w:pPr>
        <w:spacing w:after="0" w:line="240" w:lineRule="auto"/>
        <w:ind w:firstLine="346"/>
        <w:jc w:val="both"/>
        <w:rPr>
          <w:rFonts w:ascii="Times New Roman" w:hAnsi="Times New Roman" w:cs="Times New Roman"/>
        </w:rPr>
      </w:pPr>
      <w:r w:rsidRPr="00722D15">
        <w:rPr>
          <w:rFonts w:ascii="Times New Roman" w:hAnsi="Times New Roman" w:cs="Times New Roman"/>
          <w:sz w:val="28"/>
          <w:szCs w:val="28"/>
        </w:rPr>
        <w:t>1.</w:t>
      </w:r>
      <w:r w:rsidRPr="00722D15">
        <w:rPr>
          <w:rFonts w:ascii="Times New Roman" w:hAnsi="Times New Roman" w:cs="Times New Roman"/>
          <w:sz w:val="28"/>
          <w:szCs w:val="28"/>
        </w:rPr>
        <w:tab/>
        <w:t>Утвердить Правила благоустройства территории городского поселения «Карымское» муниципального района «Карымский район» Забайкальского края (прилагается).</w:t>
      </w:r>
    </w:p>
    <w:p w:rsidR="00722D15" w:rsidRPr="00722D15" w:rsidRDefault="00722D15" w:rsidP="00722D15">
      <w:pPr>
        <w:pStyle w:val="Style7"/>
        <w:widowControl/>
        <w:tabs>
          <w:tab w:val="left" w:pos="701"/>
        </w:tabs>
        <w:spacing w:line="240" w:lineRule="auto"/>
        <w:ind w:firstLine="346"/>
      </w:pPr>
      <w:r w:rsidRPr="00722D15">
        <w:rPr>
          <w:rStyle w:val="FontStyle30"/>
          <w:sz w:val="28"/>
          <w:szCs w:val="28"/>
        </w:rPr>
        <w:t>2.</w:t>
      </w:r>
      <w:r w:rsidRPr="00722D15">
        <w:rPr>
          <w:rStyle w:val="FontStyle30"/>
          <w:sz w:val="28"/>
          <w:szCs w:val="28"/>
        </w:rPr>
        <w:tab/>
        <w:t>Признать утратившим силу решение совета городского ппоселения «Карымское» от 20.12.2017 года №57 «</w:t>
      </w:r>
      <w:r w:rsidRPr="00722D15">
        <w:rPr>
          <w:sz w:val="28"/>
          <w:szCs w:val="28"/>
        </w:rPr>
        <w:t>Об утверждении Правил благоустройства городского поселения «Карымское»».</w:t>
      </w:r>
    </w:p>
    <w:p w:rsidR="00722D15" w:rsidRPr="00722D15" w:rsidRDefault="00722D15" w:rsidP="00722D15">
      <w:pPr>
        <w:pStyle w:val="Style7"/>
        <w:widowControl/>
        <w:tabs>
          <w:tab w:val="left" w:pos="701"/>
        </w:tabs>
        <w:spacing w:line="240" w:lineRule="auto"/>
        <w:ind w:firstLine="346"/>
        <w:rPr>
          <w:sz w:val="28"/>
          <w:szCs w:val="28"/>
        </w:rPr>
      </w:pPr>
      <w:r w:rsidRPr="00722D15">
        <w:rPr>
          <w:rStyle w:val="FontStyle30"/>
          <w:sz w:val="28"/>
          <w:szCs w:val="28"/>
        </w:rPr>
        <w:t xml:space="preserve">3. </w:t>
      </w:r>
      <w:r w:rsidRPr="00722D15">
        <w:rPr>
          <w:sz w:val="28"/>
          <w:szCs w:val="28"/>
        </w:rPr>
        <w:t xml:space="preserve">Настоящее Решение вступает в силу со дня его официального обнародования (опубликования) на информационном стенде администрации городского поселения «Карымское» и официальном сайте городского поселения «Карымское» </w:t>
      </w:r>
      <w:hyperlink r:id="rId8" w:tgtFrame="_blank" w:history="1">
        <w:r w:rsidRPr="00722D15">
          <w:rPr>
            <w:rStyle w:val="af9"/>
            <w:color w:val="0077CC"/>
            <w:sz w:val="28"/>
            <w:szCs w:val="28"/>
          </w:rPr>
          <w:t>http://www.karymskoe.ru/</w:t>
        </w:r>
      </w:hyperlink>
      <w:r w:rsidRPr="00722D15">
        <w:rPr>
          <w:sz w:val="28"/>
          <w:szCs w:val="28"/>
        </w:rPr>
        <w:t xml:space="preserve"> в сети Интернет.</w:t>
      </w:r>
    </w:p>
    <w:p w:rsidR="00722D15" w:rsidRPr="00722D15" w:rsidRDefault="00722D15" w:rsidP="00722D15">
      <w:pPr>
        <w:pStyle w:val="Style7"/>
        <w:widowControl/>
        <w:tabs>
          <w:tab w:val="left" w:pos="701"/>
        </w:tabs>
        <w:spacing w:line="240" w:lineRule="auto"/>
        <w:ind w:firstLine="346"/>
        <w:rPr>
          <w:sz w:val="28"/>
          <w:szCs w:val="28"/>
        </w:rPr>
      </w:pPr>
    </w:p>
    <w:p w:rsidR="00722D15" w:rsidRPr="00722D15" w:rsidRDefault="00722D15" w:rsidP="00722D15">
      <w:pPr>
        <w:pStyle w:val="Style7"/>
        <w:widowControl/>
        <w:tabs>
          <w:tab w:val="left" w:pos="701"/>
        </w:tabs>
        <w:spacing w:line="240" w:lineRule="auto"/>
        <w:ind w:firstLine="346"/>
        <w:rPr>
          <w:rStyle w:val="FontStyle30"/>
          <w:sz w:val="28"/>
          <w:szCs w:val="28"/>
        </w:rPr>
      </w:pPr>
    </w:p>
    <w:p w:rsidR="00722D15" w:rsidRPr="00722D15" w:rsidRDefault="00722D15" w:rsidP="00722D15">
      <w:pPr>
        <w:pStyle w:val="Style8"/>
        <w:widowControl/>
        <w:spacing w:line="240" w:lineRule="auto"/>
        <w:rPr>
          <w:rStyle w:val="FontStyle30"/>
          <w:sz w:val="28"/>
          <w:szCs w:val="28"/>
        </w:rPr>
      </w:pPr>
    </w:p>
    <w:p w:rsidR="00722D15" w:rsidRPr="00722D15" w:rsidRDefault="00722D15" w:rsidP="00722D15">
      <w:pPr>
        <w:pStyle w:val="Style8"/>
        <w:widowControl/>
        <w:spacing w:line="240" w:lineRule="auto"/>
        <w:rPr>
          <w:rStyle w:val="FontStyle30"/>
          <w:sz w:val="28"/>
          <w:szCs w:val="28"/>
        </w:rPr>
      </w:pPr>
    </w:p>
    <w:p w:rsidR="00722D15" w:rsidRPr="00722D15" w:rsidRDefault="00722D15" w:rsidP="00722D15">
      <w:pPr>
        <w:pStyle w:val="Style8"/>
        <w:widowControl/>
        <w:spacing w:line="240" w:lineRule="auto"/>
        <w:rPr>
          <w:rStyle w:val="FontStyle30"/>
          <w:sz w:val="28"/>
          <w:szCs w:val="28"/>
        </w:rPr>
      </w:pPr>
      <w:r w:rsidRPr="00722D15">
        <w:rPr>
          <w:rStyle w:val="FontStyle30"/>
          <w:sz w:val="28"/>
          <w:szCs w:val="28"/>
        </w:rPr>
        <w:t xml:space="preserve">Глава городского </w:t>
      </w:r>
    </w:p>
    <w:p w:rsidR="00722D15" w:rsidRPr="00722D15" w:rsidRDefault="00722D15" w:rsidP="00722D15">
      <w:pPr>
        <w:pStyle w:val="Style8"/>
        <w:widowControl/>
        <w:spacing w:line="240" w:lineRule="auto"/>
        <w:rPr>
          <w:rStyle w:val="FontStyle30"/>
          <w:sz w:val="28"/>
          <w:szCs w:val="28"/>
        </w:rPr>
      </w:pPr>
      <w:r w:rsidRPr="00722D15">
        <w:rPr>
          <w:rStyle w:val="FontStyle30"/>
          <w:sz w:val="28"/>
          <w:szCs w:val="28"/>
        </w:rPr>
        <w:t>Поселения «Карымское»                                                      И.И. Мыльников</w:t>
      </w:r>
    </w:p>
    <w:p w:rsidR="00722D15" w:rsidRPr="00722D15" w:rsidRDefault="00722D15" w:rsidP="00722D15">
      <w:pPr>
        <w:pStyle w:val="Style8"/>
        <w:widowControl/>
        <w:spacing w:line="240" w:lineRule="auto"/>
        <w:rPr>
          <w:rStyle w:val="FontStyle30"/>
          <w:sz w:val="28"/>
          <w:szCs w:val="28"/>
        </w:rPr>
      </w:pPr>
    </w:p>
    <w:p w:rsidR="00722D15" w:rsidRDefault="00722D15" w:rsidP="00722D15">
      <w:pPr>
        <w:pStyle w:val="Style8"/>
        <w:widowControl/>
        <w:spacing w:line="240" w:lineRule="auto"/>
        <w:rPr>
          <w:rStyle w:val="FontStyle30"/>
          <w:sz w:val="28"/>
          <w:szCs w:val="28"/>
        </w:rPr>
      </w:pPr>
    </w:p>
    <w:p w:rsidR="00A7092C" w:rsidRDefault="00A7092C" w:rsidP="00722D15">
      <w:pPr>
        <w:pStyle w:val="Style8"/>
        <w:widowControl/>
        <w:spacing w:line="240" w:lineRule="auto"/>
        <w:rPr>
          <w:rStyle w:val="FontStyle30"/>
          <w:sz w:val="28"/>
          <w:szCs w:val="28"/>
        </w:rPr>
      </w:pPr>
    </w:p>
    <w:p w:rsidR="00A7092C" w:rsidRDefault="00A7092C" w:rsidP="00722D15">
      <w:pPr>
        <w:pStyle w:val="Style8"/>
        <w:widowControl/>
        <w:spacing w:line="240" w:lineRule="auto"/>
        <w:rPr>
          <w:rStyle w:val="FontStyle30"/>
          <w:sz w:val="28"/>
          <w:szCs w:val="28"/>
        </w:rPr>
      </w:pPr>
    </w:p>
    <w:p w:rsidR="00A7092C" w:rsidRDefault="00A7092C" w:rsidP="00722D15">
      <w:pPr>
        <w:pStyle w:val="Style8"/>
        <w:widowControl/>
        <w:spacing w:line="240" w:lineRule="auto"/>
        <w:rPr>
          <w:rStyle w:val="FontStyle30"/>
          <w:sz w:val="28"/>
          <w:szCs w:val="28"/>
        </w:rPr>
      </w:pPr>
    </w:p>
    <w:p w:rsidR="00A7092C" w:rsidRDefault="00A7092C" w:rsidP="00722D15">
      <w:pPr>
        <w:pStyle w:val="Style8"/>
        <w:widowControl/>
        <w:spacing w:line="240" w:lineRule="auto"/>
        <w:rPr>
          <w:rStyle w:val="FontStyle30"/>
          <w:sz w:val="28"/>
          <w:szCs w:val="28"/>
        </w:rPr>
      </w:pPr>
    </w:p>
    <w:p w:rsidR="00A7092C" w:rsidRDefault="00A7092C" w:rsidP="00722D15">
      <w:pPr>
        <w:pStyle w:val="Style8"/>
        <w:widowControl/>
        <w:spacing w:line="240" w:lineRule="auto"/>
        <w:rPr>
          <w:rStyle w:val="FontStyle30"/>
          <w:sz w:val="28"/>
          <w:szCs w:val="28"/>
        </w:rPr>
      </w:pPr>
    </w:p>
    <w:p w:rsidR="00A7092C" w:rsidRDefault="00A7092C" w:rsidP="00722D15">
      <w:pPr>
        <w:pStyle w:val="Style8"/>
        <w:widowControl/>
        <w:spacing w:line="240" w:lineRule="auto"/>
        <w:rPr>
          <w:rStyle w:val="FontStyle30"/>
          <w:sz w:val="28"/>
          <w:szCs w:val="28"/>
        </w:rPr>
      </w:pPr>
    </w:p>
    <w:p w:rsidR="00A7092C" w:rsidRPr="00722D15" w:rsidRDefault="00A7092C" w:rsidP="00722D15">
      <w:pPr>
        <w:pStyle w:val="Style8"/>
        <w:widowControl/>
        <w:spacing w:line="240" w:lineRule="auto"/>
        <w:rPr>
          <w:rStyle w:val="FontStyle30"/>
          <w:sz w:val="28"/>
          <w:szCs w:val="28"/>
        </w:rPr>
      </w:pPr>
    </w:p>
    <w:p w:rsidR="00722D15" w:rsidRPr="00722D15" w:rsidRDefault="00722D15" w:rsidP="00722D15">
      <w:pPr>
        <w:pStyle w:val="Style8"/>
        <w:widowControl/>
        <w:spacing w:line="240" w:lineRule="auto"/>
        <w:rPr>
          <w:rStyle w:val="FontStyle30"/>
          <w:sz w:val="28"/>
          <w:szCs w:val="28"/>
        </w:rPr>
      </w:pPr>
    </w:p>
    <w:p w:rsidR="00722D15" w:rsidRPr="00722D15" w:rsidRDefault="00722D15" w:rsidP="00722D15">
      <w:pPr>
        <w:pStyle w:val="Style8"/>
        <w:widowControl/>
        <w:spacing w:line="240" w:lineRule="auto"/>
        <w:rPr>
          <w:rStyle w:val="FontStyle30"/>
          <w:sz w:val="20"/>
          <w:szCs w:val="20"/>
        </w:rPr>
      </w:pPr>
      <w:r w:rsidRPr="00722D15">
        <w:rPr>
          <w:rStyle w:val="FontStyle30"/>
          <w:sz w:val="20"/>
          <w:szCs w:val="20"/>
        </w:rPr>
        <w:t>Исп. Конюхова Г.М.</w:t>
      </w:r>
    </w:p>
    <w:p w:rsidR="00722D15" w:rsidRPr="00722D15" w:rsidRDefault="00722D15" w:rsidP="00722D15">
      <w:pPr>
        <w:pStyle w:val="Style8"/>
        <w:widowControl/>
        <w:spacing w:line="240" w:lineRule="auto"/>
        <w:rPr>
          <w:rStyle w:val="FontStyle30"/>
          <w:sz w:val="20"/>
          <w:szCs w:val="20"/>
        </w:rPr>
      </w:pPr>
      <w:r w:rsidRPr="00722D15">
        <w:rPr>
          <w:rStyle w:val="FontStyle30"/>
          <w:sz w:val="20"/>
          <w:szCs w:val="20"/>
        </w:rPr>
        <w:t>Согла. Захаркин В.В.</w:t>
      </w:r>
    </w:p>
    <w:p w:rsidR="00A7092C" w:rsidRDefault="00A7092C"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p>
    <w:p w:rsidR="00A7092C" w:rsidRDefault="00A7092C"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r w:rsidRPr="00311AB5">
        <w:rPr>
          <w:rFonts w:ascii="Times New Roman" w:eastAsia="Times New Roman" w:hAnsi="Times New Roman" w:cs="Times New Roman"/>
          <w:bCs/>
          <w:sz w:val="24"/>
          <w:szCs w:val="24"/>
          <w:lang w:eastAsia="ar-SA"/>
        </w:rPr>
        <w:lastRenderedPageBreak/>
        <w:t xml:space="preserve">Приложение </w:t>
      </w:r>
    </w:p>
    <w:p w:rsidR="00A7092C"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 xml:space="preserve">к решению Совета городского </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поселения</w:t>
      </w:r>
      <w:r w:rsidR="00C963E9">
        <w:rPr>
          <w:rFonts w:ascii="Times New Roman" w:eastAsia="Times New Roman" w:hAnsi="Times New Roman" w:cs="Times New Roman"/>
          <w:sz w:val="24"/>
          <w:szCs w:val="24"/>
          <w:lang w:eastAsia="ar-SA"/>
        </w:rPr>
        <w:t xml:space="preserve"> «Карымское»</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от «</w:t>
      </w:r>
      <w:r w:rsidR="00A7092C">
        <w:rPr>
          <w:rFonts w:ascii="Times New Roman" w:eastAsia="Times New Roman" w:hAnsi="Times New Roman" w:cs="Times New Roman"/>
          <w:sz w:val="24"/>
          <w:szCs w:val="24"/>
          <w:lang w:eastAsia="ar-SA"/>
        </w:rPr>
        <w:t>22</w:t>
      </w:r>
      <w:r w:rsidRPr="00311AB5">
        <w:rPr>
          <w:rFonts w:ascii="Times New Roman" w:eastAsia="Times New Roman" w:hAnsi="Times New Roman" w:cs="Times New Roman"/>
          <w:sz w:val="24"/>
          <w:szCs w:val="24"/>
          <w:lang w:eastAsia="ar-SA"/>
        </w:rPr>
        <w:t xml:space="preserve">» </w:t>
      </w:r>
      <w:r w:rsidR="00A7092C">
        <w:rPr>
          <w:rFonts w:ascii="Times New Roman" w:eastAsia="Times New Roman" w:hAnsi="Times New Roman" w:cs="Times New Roman"/>
          <w:sz w:val="24"/>
          <w:szCs w:val="24"/>
          <w:lang w:eastAsia="ar-SA"/>
        </w:rPr>
        <w:t xml:space="preserve">декабря </w:t>
      </w:r>
      <w:r w:rsidRPr="00311AB5">
        <w:rPr>
          <w:rFonts w:ascii="Times New Roman" w:eastAsia="Times New Roman" w:hAnsi="Times New Roman" w:cs="Times New Roman"/>
          <w:sz w:val="24"/>
          <w:szCs w:val="24"/>
          <w:lang w:eastAsia="ar-SA"/>
        </w:rPr>
        <w:t>20</w:t>
      </w:r>
      <w:r w:rsidR="00A7092C">
        <w:rPr>
          <w:rFonts w:ascii="Times New Roman" w:eastAsia="Times New Roman" w:hAnsi="Times New Roman" w:cs="Times New Roman"/>
          <w:sz w:val="24"/>
          <w:szCs w:val="24"/>
          <w:lang w:eastAsia="ar-SA"/>
        </w:rPr>
        <w:t xml:space="preserve">20 </w:t>
      </w:r>
      <w:r w:rsidRPr="00311AB5">
        <w:rPr>
          <w:rFonts w:ascii="Times New Roman" w:eastAsia="Times New Roman" w:hAnsi="Times New Roman" w:cs="Times New Roman"/>
          <w:sz w:val="24"/>
          <w:szCs w:val="24"/>
          <w:lang w:eastAsia="ar-SA"/>
        </w:rPr>
        <w:t>года №</w:t>
      </w:r>
      <w:r w:rsidR="00A7092C">
        <w:rPr>
          <w:rFonts w:ascii="Times New Roman" w:eastAsia="Times New Roman" w:hAnsi="Times New Roman" w:cs="Times New Roman"/>
          <w:sz w:val="24"/>
          <w:szCs w:val="24"/>
          <w:lang w:eastAsia="ar-SA"/>
        </w:rPr>
        <w:t>47</w:t>
      </w:r>
    </w:p>
    <w:p w:rsidR="00311AB5" w:rsidRPr="00311AB5" w:rsidRDefault="00311AB5" w:rsidP="00311AB5">
      <w:pPr>
        <w:shd w:val="clear" w:color="auto" w:fill="FFFFFF"/>
        <w:spacing w:after="0" w:line="240" w:lineRule="auto"/>
        <w:ind w:left="5103" w:firstLine="709"/>
        <w:contextualSpacing/>
        <w:jc w:val="center"/>
        <w:rPr>
          <w:rFonts w:ascii="Times New Roman" w:eastAsia="Times New Roman" w:hAnsi="Times New Roman" w:cs="Times New Roman"/>
          <w:b/>
          <w:color w:val="000000"/>
          <w:sz w:val="24"/>
          <w:szCs w:val="24"/>
          <w:lang w:eastAsia="ru-RU"/>
        </w:rPr>
      </w:pPr>
    </w:p>
    <w:p w:rsidR="00311AB5" w:rsidRPr="00311AB5" w:rsidRDefault="00311AB5" w:rsidP="00311AB5">
      <w:pPr>
        <w:shd w:val="clear" w:color="auto" w:fill="FFFFFF"/>
        <w:spacing w:after="0" w:line="240" w:lineRule="auto"/>
        <w:ind w:left="142" w:firstLine="709"/>
        <w:contextualSpacing/>
        <w:jc w:val="center"/>
        <w:rPr>
          <w:rFonts w:ascii="Times New Roman" w:eastAsia="Times New Roman" w:hAnsi="Times New Roman" w:cs="Times New Roman"/>
          <w:b/>
          <w:color w:val="000000"/>
          <w:sz w:val="32"/>
          <w:szCs w:val="28"/>
          <w:lang w:eastAsia="ru-RU"/>
        </w:rPr>
      </w:pPr>
    </w:p>
    <w:p w:rsidR="00311AB5" w:rsidRPr="006E37EA" w:rsidRDefault="00311AB5" w:rsidP="00311AB5">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6E37EA">
        <w:rPr>
          <w:rFonts w:ascii="Times New Roman" w:eastAsia="Times New Roman" w:hAnsi="Times New Roman" w:cs="Times New Roman"/>
          <w:b/>
          <w:color w:val="000000"/>
          <w:sz w:val="24"/>
          <w:szCs w:val="24"/>
          <w:lang w:eastAsia="ru-RU"/>
        </w:rPr>
        <w:t xml:space="preserve">ПРАВИЛА </w:t>
      </w:r>
    </w:p>
    <w:p w:rsidR="00311AB5" w:rsidRPr="006E37EA" w:rsidRDefault="00311AB5" w:rsidP="00311AB5">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6E37EA">
        <w:rPr>
          <w:rFonts w:ascii="Times New Roman" w:eastAsia="Times New Roman" w:hAnsi="Times New Roman" w:cs="Times New Roman"/>
          <w:b/>
          <w:color w:val="000000"/>
          <w:sz w:val="24"/>
          <w:szCs w:val="24"/>
          <w:lang w:eastAsia="ru-RU"/>
        </w:rPr>
        <w:t xml:space="preserve">благоустройства территории городского поселения </w:t>
      </w:r>
      <w:r w:rsidR="00C963E9" w:rsidRPr="006E37EA">
        <w:rPr>
          <w:rFonts w:ascii="Times New Roman" w:eastAsia="Times New Roman" w:hAnsi="Times New Roman" w:cs="Times New Roman"/>
          <w:b/>
          <w:color w:val="000000"/>
          <w:sz w:val="24"/>
          <w:szCs w:val="24"/>
          <w:lang w:eastAsia="ru-RU"/>
        </w:rPr>
        <w:t xml:space="preserve">«Карымское» </w:t>
      </w:r>
      <w:r w:rsidRPr="006E37EA">
        <w:rPr>
          <w:rFonts w:ascii="Times New Roman" w:eastAsia="Times New Roman" w:hAnsi="Times New Roman" w:cs="Times New Roman"/>
          <w:b/>
          <w:color w:val="000000"/>
          <w:sz w:val="24"/>
          <w:szCs w:val="24"/>
          <w:lang w:eastAsia="ru-RU"/>
        </w:rPr>
        <w:t>муниципального района</w:t>
      </w:r>
      <w:r w:rsidR="00C963E9" w:rsidRPr="006E37EA">
        <w:rPr>
          <w:rFonts w:ascii="Times New Roman" w:eastAsia="Times New Roman" w:hAnsi="Times New Roman" w:cs="Times New Roman"/>
          <w:b/>
          <w:color w:val="000000"/>
          <w:sz w:val="24"/>
          <w:szCs w:val="24"/>
          <w:lang w:eastAsia="ru-RU"/>
        </w:rPr>
        <w:t xml:space="preserve"> «Карымский район»</w:t>
      </w:r>
      <w:r w:rsidRPr="006E37EA">
        <w:rPr>
          <w:rFonts w:ascii="Times New Roman" w:eastAsia="Times New Roman" w:hAnsi="Times New Roman" w:cs="Times New Roman"/>
          <w:b/>
          <w:color w:val="000000"/>
          <w:sz w:val="24"/>
          <w:szCs w:val="24"/>
          <w:lang w:eastAsia="ru-RU"/>
        </w:rPr>
        <w:t xml:space="preserve"> Забайкальского края</w:t>
      </w:r>
    </w:p>
    <w:p w:rsidR="00311AB5" w:rsidRPr="006E37EA" w:rsidRDefault="00311AB5" w:rsidP="00311AB5">
      <w:pPr>
        <w:shd w:val="clear" w:color="auto" w:fill="FFFFFF"/>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311AB5" w:rsidRPr="006E37EA" w:rsidRDefault="00311AB5" w:rsidP="00311AB5">
      <w:pPr>
        <w:shd w:val="clear" w:color="auto" w:fill="FFFFFF"/>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6E37EA">
        <w:rPr>
          <w:rFonts w:ascii="Times New Roman" w:eastAsia="Times New Roman" w:hAnsi="Times New Roman" w:cs="Times New Roman"/>
          <w:b/>
          <w:color w:val="000000"/>
          <w:sz w:val="24"/>
          <w:szCs w:val="24"/>
          <w:lang w:val="en-US" w:eastAsia="ru-RU"/>
        </w:rPr>
        <w:t>I</w:t>
      </w:r>
      <w:r w:rsidRPr="006E37EA">
        <w:rPr>
          <w:rFonts w:ascii="Times New Roman" w:eastAsia="Times New Roman" w:hAnsi="Times New Roman" w:cs="Times New Roman"/>
          <w:b/>
          <w:color w:val="000000"/>
          <w:sz w:val="24"/>
          <w:szCs w:val="24"/>
          <w:lang w:eastAsia="ru-RU"/>
        </w:rPr>
        <w:t>. Общие положения</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A7092C"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городского поселения </w:t>
      </w:r>
      <w:r w:rsidR="00C963E9" w:rsidRPr="006E37EA">
        <w:rPr>
          <w:rFonts w:ascii="Times New Roman" w:eastAsia="Times New Roman" w:hAnsi="Times New Roman" w:cs="Times New Roman"/>
          <w:color w:val="000000"/>
          <w:sz w:val="24"/>
          <w:szCs w:val="24"/>
          <w:lang w:eastAsia="ru-RU"/>
        </w:rPr>
        <w:t xml:space="preserve">«Карымское» </w:t>
      </w:r>
      <w:r w:rsidRPr="006E37EA">
        <w:rPr>
          <w:rFonts w:ascii="Times New Roman" w:eastAsia="Times New Roman" w:hAnsi="Times New Roman" w:cs="Times New Roman"/>
          <w:sz w:val="24"/>
          <w:szCs w:val="24"/>
          <w:lang w:eastAsia="ar-SA"/>
        </w:rPr>
        <w:t xml:space="preserve">муниципального района </w:t>
      </w:r>
      <w:r w:rsidR="00C963E9" w:rsidRPr="006E37EA">
        <w:rPr>
          <w:rFonts w:ascii="Times New Roman" w:eastAsia="Times New Roman" w:hAnsi="Times New Roman" w:cs="Times New Roman"/>
          <w:color w:val="000000"/>
          <w:sz w:val="24"/>
          <w:szCs w:val="24"/>
          <w:lang w:eastAsia="ru-RU"/>
        </w:rPr>
        <w:t>«Карымский район»</w:t>
      </w:r>
      <w:r w:rsidR="00C963E9" w:rsidRPr="006E37EA">
        <w:rPr>
          <w:rFonts w:ascii="Times New Roman" w:eastAsia="Times New Roman" w:hAnsi="Times New Roman" w:cs="Times New Roman"/>
          <w:i/>
          <w:color w:val="000000"/>
          <w:sz w:val="24"/>
          <w:szCs w:val="24"/>
          <w:lang w:eastAsia="ru-RU"/>
        </w:rPr>
        <w:t xml:space="preserve"> </w:t>
      </w:r>
      <w:r w:rsidRPr="006E37EA">
        <w:rPr>
          <w:rFonts w:ascii="Times New Roman" w:eastAsia="Times New Roman" w:hAnsi="Times New Roman" w:cs="Times New Roman"/>
          <w:sz w:val="24"/>
          <w:szCs w:val="24"/>
          <w:lang w:eastAsia="ar-SA"/>
        </w:rPr>
        <w:t>Забайкальского края (далее - городское поселение), включая архитектурную подсветку зданий, строений, сооружений; организации озеленения территории городского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городского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городского поселения,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городского поселения, порядка участия граждан и организаций в реализации мероприятий по благоустройству территории городского поселения; осуществления контроля за соблюдением правил благоустройства территории городского поселения.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 Основными задачами настоящих правил являются: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обеспечение формирования единого облика городского поселения;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обеспечение создания, содержания и развития объектов благоустройства городского поселения;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обеспечение доступности территорий общего пользования;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обеспечение сохранности объектов благоустройства;</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обеспечение комфортного и безопасного проживания граждан.</w:t>
      </w:r>
      <w:bookmarkStart w:id="1" w:name="Par21"/>
      <w:bookmarkEnd w:id="1"/>
    </w:p>
    <w:p w:rsidR="00311AB5" w:rsidRPr="006E37EA" w:rsidRDefault="00311AB5" w:rsidP="00311AB5">
      <w:pPr>
        <w:numPr>
          <w:ilvl w:val="0"/>
          <w:numId w:val="19"/>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Правовое регулирование отношений в сфере благоустройства в городском поселении осуществляется в соответствии с Федеральным законом от 06 октября 2003 </w:t>
      </w:r>
      <w:r w:rsidRPr="006E37EA">
        <w:rPr>
          <w:rFonts w:ascii="Times New Roman" w:eastAsia="Times New Roman" w:hAnsi="Times New Roman" w:cs="Times New Roman"/>
          <w:sz w:val="24"/>
          <w:szCs w:val="24"/>
          <w:lang w:eastAsia="ar-SA"/>
        </w:rPr>
        <w:lastRenderedPageBreak/>
        <w:t xml:space="preserve">года № 131-ФЗ «Об общих принципах организации местного самоуправления в Российской Федерации», </w:t>
      </w:r>
      <w:r w:rsidRPr="006E37EA">
        <w:rPr>
          <w:rFonts w:ascii="Times New Roman" w:eastAsia="Times New Roman" w:hAnsi="Times New Roman" w:cs="Times New Roman"/>
          <w:color w:val="000000"/>
          <w:sz w:val="24"/>
          <w:szCs w:val="24"/>
          <w:shd w:val="clear" w:color="auto" w:fill="FFFFFF"/>
          <w:lang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6E37EA">
        <w:rPr>
          <w:rFonts w:ascii="Times New Roman" w:eastAsia="Times New Roman" w:hAnsi="Times New Roman" w:cs="Times New Roman"/>
          <w:sz w:val="24"/>
          <w:szCs w:val="24"/>
          <w:shd w:val="clear" w:color="auto" w:fill="FFFFFF"/>
          <w:lang w:eastAsia="ar-SA"/>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E37EA">
        <w:rPr>
          <w:rFonts w:ascii="Times New Roman" w:eastAsia="Times New Roman" w:hAnsi="Times New Roman" w:cs="Times New Roman"/>
          <w:color w:val="000000"/>
          <w:sz w:val="24"/>
          <w:szCs w:val="24"/>
          <w:shd w:val="clear" w:color="auto" w:fill="FFFFFF"/>
          <w:lang w:eastAsia="ar-SA"/>
        </w:rPr>
        <w:t>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городского поселения</w:t>
      </w:r>
      <w:r w:rsidR="00C963E9" w:rsidRPr="006E37EA">
        <w:rPr>
          <w:rFonts w:ascii="Times New Roman" w:eastAsia="Times New Roman" w:hAnsi="Times New Roman" w:cs="Times New Roman"/>
          <w:color w:val="000000"/>
          <w:sz w:val="24"/>
          <w:szCs w:val="24"/>
          <w:shd w:val="clear" w:color="auto" w:fill="FFFFFF"/>
          <w:lang w:eastAsia="ar-SA"/>
        </w:rPr>
        <w:t xml:space="preserve"> «Карымское»</w:t>
      </w:r>
      <w:r w:rsidRPr="006E37EA">
        <w:rPr>
          <w:rFonts w:ascii="Times New Roman" w:eastAsia="Times New Roman" w:hAnsi="Times New Roman" w:cs="Times New Roman"/>
          <w:color w:val="000000"/>
          <w:sz w:val="24"/>
          <w:szCs w:val="24"/>
          <w:shd w:val="clear" w:color="auto" w:fill="FFFFFF"/>
          <w:lang w:eastAsia="ar-SA"/>
        </w:rPr>
        <w:t>.</w:t>
      </w:r>
    </w:p>
    <w:p w:rsidR="00311AB5" w:rsidRPr="006E37EA" w:rsidRDefault="00311AB5" w:rsidP="00311AB5">
      <w:pPr>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Отношения, связанные с благоустройством отдельных объектов благоустройства городского поселения, регулируются настоящими правилами если иное не установлено федеральными законами и иными правовыми актами Российской Федерации.</w:t>
      </w:r>
    </w:p>
    <w:p w:rsidR="00311AB5" w:rsidRPr="006E37EA" w:rsidRDefault="00311AB5" w:rsidP="00311AB5">
      <w:pPr>
        <w:suppressAutoHyphens/>
        <w:spacing w:after="0" w:line="240" w:lineRule="auto"/>
        <w:ind w:firstLine="709"/>
        <w:contextualSpacing/>
        <w:jc w:val="both"/>
        <w:outlineLvl w:val="1"/>
        <w:rPr>
          <w:rFonts w:ascii="Times New Roman" w:eastAsia="Times New Roman" w:hAnsi="Times New Roman" w:cs="Times New Roman"/>
          <w:sz w:val="24"/>
          <w:szCs w:val="24"/>
          <w:lang w:eastAsia="ar-SA"/>
        </w:rPr>
      </w:pPr>
      <w:r w:rsidRPr="006E37EA">
        <w:rPr>
          <w:rFonts w:ascii="Times New Roman" w:eastAsia="MS Gothic" w:hAnsi="Times New Roman" w:cs="Times New Roman"/>
          <w:sz w:val="24"/>
          <w:szCs w:val="24"/>
          <w:lang w:eastAsia="ar-SA"/>
        </w:rPr>
        <w:t>5.</w:t>
      </w:r>
      <w:r w:rsidRPr="006E37EA">
        <w:rPr>
          <w:rFonts w:ascii="Times New Roman" w:eastAsia="MS Gothic" w:hAnsi="Times New Roman" w:cs="Times New Roman"/>
          <w:b/>
          <w:sz w:val="24"/>
          <w:szCs w:val="24"/>
          <w:lang w:eastAsia="ar-SA"/>
        </w:rPr>
        <w:t xml:space="preserve"> </w:t>
      </w:r>
      <w:r w:rsidRPr="006E37EA">
        <w:rPr>
          <w:rFonts w:ascii="Times New Roman" w:eastAsia="Times New Roman" w:hAnsi="Times New Roman" w:cs="Times New Roman"/>
          <w:sz w:val="24"/>
          <w:szCs w:val="24"/>
          <w:lang w:eastAsia="ar-SA"/>
        </w:rPr>
        <w:t>Объектами благоустройства являются территория городского поселения с расположенными на ней элементами благоустройства в границах:</w:t>
      </w: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земельных участков, находящихся в частной собственности;</w:t>
      </w: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земельных участков, находящихся в федеральной собственности;</w:t>
      </w: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земельных участков, находящихся в собственности городского поселения;</w:t>
      </w: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земельных участков и земель, государственная собственность на которые не разграничена.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 В целях реализации настоящих правил используются следующие основные понятия: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 объекты благоустройства – территории городского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 благоустройство территории - деятельность по реализации комплекса мероприятий, установленного правилами благоустройства территории 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городского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color w:val="000000"/>
          <w:sz w:val="24"/>
          <w:szCs w:val="24"/>
          <w:lang w:eastAsia="ar-SA"/>
        </w:rPr>
        <w:t xml:space="preserve">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w:t>
      </w:r>
      <w:r w:rsidRPr="006E37EA">
        <w:rPr>
          <w:rFonts w:ascii="Times New Roman" w:eastAsia="Times New Roman" w:hAnsi="Times New Roman" w:cs="Times New Roman"/>
          <w:color w:val="000000"/>
          <w:sz w:val="24"/>
          <w:szCs w:val="24"/>
          <w:lang w:eastAsia="ar-SA"/>
        </w:rPr>
        <w:lastRenderedPageBreak/>
        <w:t>объектов благоустройства;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w:t>
      </w:r>
      <w:r w:rsidR="000E252C" w:rsidRPr="006E37EA">
        <w:rPr>
          <w:rFonts w:ascii="Times New Roman" w:eastAsia="Times New Roman" w:hAnsi="Times New Roman" w:cs="Times New Roman"/>
          <w:sz w:val="24"/>
          <w:szCs w:val="24"/>
          <w:lang w:eastAsia="ar-SA"/>
        </w:rPr>
        <w:t>ленной для ремонтируемой дороги</w:t>
      </w:r>
      <w:r w:rsidRPr="006E37EA">
        <w:rPr>
          <w:rFonts w:ascii="Times New Roman" w:eastAsia="Times New Roman" w:hAnsi="Times New Roman" w:cs="Times New Roman"/>
          <w:sz w:val="24"/>
          <w:szCs w:val="24"/>
          <w:lang w:eastAsia="ar-SA"/>
        </w:rPr>
        <w:t>;</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10) проезд – дорога, примыкающая к проезжим частям жилых и магистральных улиц, разворотным площадкам;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12) дождеприемный колодец – сооружение на канализационной сети, предназначенное для приема и отвода дождевых и талых вод;</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color w:val="000000"/>
          <w:sz w:val="24"/>
          <w:szCs w:val="24"/>
          <w:lang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 уничтожение зеленых насаждений – повреждение зеленых насаждений, повлекшее прекращение их роста;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 компенсационное озеленение – воспроизводство зеленых насаждений взамен уничтоженных или поврежденных;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21) дворовая территория – сформированная территория, прилегающая к одному или нескольким многоквартирным домам и находящаяся в общем пользовании </w:t>
      </w:r>
      <w:r w:rsidRPr="006E37EA">
        <w:rPr>
          <w:rFonts w:ascii="Times New Roman" w:eastAsia="Times New Roman" w:hAnsi="Times New Roman" w:cs="Times New Roman"/>
          <w:sz w:val="24"/>
          <w:szCs w:val="24"/>
          <w:lang w:eastAsia="ar-SA"/>
        </w:rPr>
        <w:lastRenderedPageBreak/>
        <w:t>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28) ночное время – период времени с 22:00 до 07:00 часов по местному времени;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городском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30) бункер - мусоросборник, предназначенный для складирования крупногабаритных отходов;</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32) урны для мусора - емкости, предназначенные для сбора в них отходов потребления и устанавливаемые на территории городского поселения около административных и социальных зданий и сооружений, в местах общего пользования (улицах, парках, скверах) и иных объектах;</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w:t>
      </w:r>
      <w:r w:rsidRPr="006E37EA">
        <w:rPr>
          <w:rFonts w:ascii="Times New Roman" w:eastAsia="Times New Roman" w:hAnsi="Times New Roman" w:cs="Times New Roman"/>
          <w:sz w:val="24"/>
          <w:szCs w:val="24"/>
          <w:lang w:eastAsia="ru-RU"/>
        </w:rPr>
        <w:lastRenderedPageBreak/>
        <w:t>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40) животное без владельца - животное, которое не имеет владельца или владелец которого неизвестен (безнадзорные животные);</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6E37EA">
        <w:rPr>
          <w:rFonts w:ascii="Times New Roman" w:eastAsia="Times New Roman" w:hAnsi="Times New Roman" w:cs="Times New Roman"/>
          <w:sz w:val="24"/>
          <w:szCs w:val="24"/>
          <w:lang w:eastAsia="ar-SA"/>
        </w:rPr>
        <w:t>;</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44) отлов безнадзорных животных – мероприятия по регулированию численности безнадзорных животных.</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7. Благоустройство территорий может достигаться путем реализации следующих принципов:</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принцип функционального разнообразия - насыщенность территории разнообразными социальными и коммерческими сервисами;</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принцип комфортной организации пешеходной среды - создание в городском поселении условий для приятных, безопасных, удобных пешеходных прогулок путем </w:t>
      </w:r>
      <w:r w:rsidRPr="006E37EA">
        <w:rPr>
          <w:rFonts w:ascii="Times New Roman" w:eastAsia="Times New Roman" w:hAnsi="Times New Roman" w:cs="Times New Roman"/>
          <w:sz w:val="24"/>
          <w:szCs w:val="24"/>
          <w:lang w:eastAsia="ru-RU"/>
        </w:rPr>
        <w:lastRenderedPageBreak/>
        <w:t>совмещения различных функций (транзитная, коммуникационная, рекреационная, потребительская) на пешеходных маршрутах;</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принцип комфортной мобильности - наличие у жителей городского поселения сопоставимых по скорости и уровню комфорта возможностей доступа к основным точкам притяжения в городском поселении при помощи различных видов транспорта (личный автотранспорт, различные виды общественного транспорта, велосипед);</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принцип комфортной среды для общения - гармоничное размещение в городском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4"/>
          <w:szCs w:val="24"/>
          <w:lang w:eastAsia="ar-SA"/>
        </w:rPr>
      </w:pPr>
      <w:r w:rsidRPr="006E37EA">
        <w:rPr>
          <w:rFonts w:ascii="Times New Roman" w:eastAsia="Times New Roman" w:hAnsi="Times New Roman" w:cs="Times New Roman"/>
          <w:b/>
          <w:bCs/>
          <w:sz w:val="24"/>
          <w:szCs w:val="24"/>
          <w:lang w:val="en-US" w:eastAsia="ar-SA"/>
        </w:rPr>
        <w:t>II</w:t>
      </w:r>
      <w:r w:rsidRPr="006E37EA">
        <w:rPr>
          <w:rFonts w:ascii="Times New Roman" w:eastAsia="Times New Roman" w:hAnsi="Times New Roman" w:cs="Times New Roman"/>
          <w:b/>
          <w:bCs/>
          <w:sz w:val="24"/>
          <w:szCs w:val="24"/>
          <w:lang w:eastAsia="ar-SA"/>
        </w:rPr>
        <w:t>. Требования к объектам и элементам благоустройства</w:t>
      </w:r>
    </w:p>
    <w:p w:rsidR="00311AB5" w:rsidRPr="006E37EA"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Cs/>
          <w:sz w:val="24"/>
          <w:szCs w:val="24"/>
          <w:lang w:eastAsia="ar-SA"/>
        </w:rPr>
      </w:pPr>
    </w:p>
    <w:p w:rsidR="00311AB5" w:rsidRPr="006E37EA" w:rsidRDefault="00311AB5" w:rsidP="00311AB5">
      <w:pPr>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sz w:val="24"/>
          <w:szCs w:val="24"/>
          <w:lang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311AB5" w:rsidRPr="006E37EA" w:rsidRDefault="00311AB5" w:rsidP="00311AB5">
      <w:pPr>
        <w:spacing w:after="0" w:line="240" w:lineRule="auto"/>
        <w:ind w:firstLine="709"/>
        <w:contextualSpacing/>
        <w:jc w:val="both"/>
        <w:rPr>
          <w:rFonts w:ascii="Times New Roman" w:eastAsia="Times New Roman" w:hAnsi="Times New Roman" w:cs="Times New Roman"/>
          <w:b/>
          <w:sz w:val="24"/>
          <w:szCs w:val="24"/>
          <w:lang w:eastAsia="ar-SA"/>
        </w:rPr>
      </w:pPr>
    </w:p>
    <w:p w:rsidR="00311AB5" w:rsidRPr="006E37EA" w:rsidRDefault="00311AB5" w:rsidP="00311AB5">
      <w:pPr>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 Содержание территорий городского поселения и мероприятия по развитию благоустройства осуществляются в соответствии с настоящими правилами благоустройства.</w:t>
      </w: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 Объектами благоустройства в целях настоящих правил являются:</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детские площадки, спортивные и другие площадки отдыха и досуга;</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 w:name="100015"/>
      <w:bookmarkEnd w:id="2"/>
      <w:r w:rsidRPr="006E37EA">
        <w:rPr>
          <w:rFonts w:ascii="Times New Roman" w:eastAsia="Times New Roman" w:hAnsi="Times New Roman" w:cs="Times New Roman"/>
          <w:color w:val="000000"/>
          <w:sz w:val="24"/>
          <w:szCs w:val="24"/>
          <w:lang w:eastAsia="ru-RU"/>
        </w:rPr>
        <w:t>площадки для выгула и дрессировки собак;</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 w:name="100016"/>
      <w:bookmarkEnd w:id="3"/>
      <w:r w:rsidRPr="006E37EA">
        <w:rPr>
          <w:rFonts w:ascii="Times New Roman" w:eastAsia="Times New Roman" w:hAnsi="Times New Roman" w:cs="Times New Roman"/>
          <w:color w:val="000000"/>
          <w:sz w:val="24"/>
          <w:szCs w:val="24"/>
          <w:lang w:eastAsia="ru-RU"/>
        </w:rPr>
        <w:t>площадки автостоянок;</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4" w:name="100017"/>
      <w:bookmarkEnd w:id="4"/>
      <w:r w:rsidRPr="006E37EA">
        <w:rPr>
          <w:rFonts w:ascii="Times New Roman" w:eastAsia="Times New Roman" w:hAnsi="Times New Roman" w:cs="Times New Roman"/>
          <w:color w:val="000000"/>
          <w:sz w:val="24"/>
          <w:szCs w:val="24"/>
          <w:lang w:eastAsia="ru-RU"/>
        </w:rPr>
        <w:t>улицы (в том числе пешеходные) и дороги;</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 w:name="100018"/>
      <w:bookmarkEnd w:id="5"/>
      <w:r w:rsidRPr="006E37EA">
        <w:rPr>
          <w:rFonts w:ascii="Times New Roman" w:eastAsia="Times New Roman" w:hAnsi="Times New Roman" w:cs="Times New Roman"/>
          <w:color w:val="000000"/>
          <w:sz w:val="24"/>
          <w:szCs w:val="24"/>
          <w:lang w:eastAsia="ru-RU"/>
        </w:rPr>
        <w:t>парки, скверы, иные зеленые зоны;</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6" w:name="100019"/>
      <w:bookmarkEnd w:id="6"/>
      <w:r w:rsidRPr="006E37EA">
        <w:rPr>
          <w:rFonts w:ascii="Times New Roman" w:eastAsia="Times New Roman" w:hAnsi="Times New Roman" w:cs="Times New Roman"/>
          <w:color w:val="000000"/>
          <w:sz w:val="24"/>
          <w:szCs w:val="24"/>
          <w:lang w:eastAsia="ru-RU"/>
        </w:rPr>
        <w:t>площади, набережные и другие территории;</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7" w:name="100020"/>
      <w:bookmarkEnd w:id="7"/>
      <w:r w:rsidRPr="006E37EA">
        <w:rPr>
          <w:rFonts w:ascii="Times New Roman" w:eastAsia="Times New Roman" w:hAnsi="Times New Roman" w:cs="Times New Roman"/>
          <w:color w:val="000000"/>
          <w:sz w:val="24"/>
          <w:szCs w:val="24"/>
          <w:lang w:eastAsia="ru-RU"/>
        </w:rPr>
        <w:t>технические зоны транспортных, инженерных коммуникаций, водоохранные зоны;</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8" w:name="100021"/>
      <w:bookmarkEnd w:id="8"/>
      <w:r w:rsidRPr="006E37EA">
        <w:rPr>
          <w:rFonts w:ascii="Times New Roman" w:eastAsia="Times New Roman" w:hAnsi="Times New Roman" w:cs="Times New Roman"/>
          <w:color w:val="000000"/>
          <w:sz w:val="24"/>
          <w:szCs w:val="24"/>
          <w:lang w:eastAsia="ru-RU"/>
        </w:rPr>
        <w:t>контейнерные площадки и площадки для складирования отдельных групп коммунальных отходов.</w:t>
      </w:r>
    </w:p>
    <w:p w:rsidR="00311AB5" w:rsidRPr="006E37EA" w:rsidRDefault="00311AB5" w:rsidP="00311AB5">
      <w:pPr>
        <w:numPr>
          <w:ilvl w:val="0"/>
          <w:numId w:val="20"/>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Элементами благоустройства в целях настоящих правил являются:</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элементы озеленения;</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9" w:name="100024"/>
      <w:bookmarkEnd w:id="9"/>
      <w:r w:rsidRPr="006E37EA">
        <w:rPr>
          <w:rFonts w:ascii="Times New Roman" w:eastAsia="Times New Roman" w:hAnsi="Times New Roman" w:cs="Times New Roman"/>
          <w:color w:val="000000"/>
          <w:sz w:val="24"/>
          <w:szCs w:val="24"/>
          <w:lang w:eastAsia="ru-RU"/>
        </w:rPr>
        <w:t>покрытия;</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0" w:name="100025"/>
      <w:bookmarkEnd w:id="10"/>
      <w:r w:rsidRPr="006E37EA">
        <w:rPr>
          <w:rFonts w:ascii="Times New Roman" w:eastAsia="Times New Roman" w:hAnsi="Times New Roman" w:cs="Times New Roman"/>
          <w:color w:val="000000"/>
          <w:sz w:val="24"/>
          <w:szCs w:val="24"/>
          <w:lang w:eastAsia="ru-RU"/>
        </w:rPr>
        <w:t>ограждения (заборы);</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1" w:name="100026"/>
      <w:bookmarkEnd w:id="11"/>
      <w:r w:rsidRPr="006E37EA">
        <w:rPr>
          <w:rFonts w:ascii="Times New Roman" w:eastAsia="Times New Roman" w:hAnsi="Times New Roman" w:cs="Times New Roman"/>
          <w:color w:val="000000"/>
          <w:sz w:val="24"/>
          <w:szCs w:val="24"/>
          <w:lang w:eastAsia="ru-RU"/>
        </w:rPr>
        <w:t>водные устройства;</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2" w:name="100027"/>
      <w:bookmarkEnd w:id="12"/>
      <w:r w:rsidRPr="006E37EA">
        <w:rPr>
          <w:rFonts w:ascii="Times New Roman" w:eastAsia="Times New Roman" w:hAnsi="Times New Roman" w:cs="Times New Roman"/>
          <w:color w:val="000000"/>
          <w:sz w:val="24"/>
          <w:szCs w:val="24"/>
          <w:lang w:eastAsia="ru-RU"/>
        </w:rPr>
        <w:t>уличное коммунально-бытовое и техническое оборудование;</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3" w:name="100028"/>
      <w:bookmarkEnd w:id="13"/>
      <w:r w:rsidRPr="006E37EA">
        <w:rPr>
          <w:rFonts w:ascii="Times New Roman" w:eastAsia="Times New Roman" w:hAnsi="Times New Roman" w:cs="Times New Roman"/>
          <w:color w:val="000000"/>
          <w:sz w:val="24"/>
          <w:szCs w:val="24"/>
          <w:lang w:eastAsia="ru-RU"/>
        </w:rPr>
        <w:t>игровое и спортивное оборудование;</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4" w:name="100029"/>
      <w:bookmarkEnd w:id="14"/>
      <w:r w:rsidRPr="006E37EA">
        <w:rPr>
          <w:rFonts w:ascii="Times New Roman" w:eastAsia="Times New Roman" w:hAnsi="Times New Roman" w:cs="Times New Roman"/>
          <w:color w:val="000000"/>
          <w:sz w:val="24"/>
          <w:szCs w:val="24"/>
          <w:lang w:eastAsia="ru-RU"/>
        </w:rPr>
        <w:t>элементы освещения;</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 w:name="100030"/>
      <w:bookmarkEnd w:id="15"/>
      <w:r w:rsidRPr="006E37EA">
        <w:rPr>
          <w:rFonts w:ascii="Times New Roman" w:eastAsia="Times New Roman" w:hAnsi="Times New Roman" w:cs="Times New Roman"/>
          <w:color w:val="000000"/>
          <w:sz w:val="24"/>
          <w:szCs w:val="24"/>
          <w:lang w:eastAsia="ru-RU"/>
        </w:rPr>
        <w:t>средства размещения информации и рекламные конструкции;</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 w:name="100031"/>
      <w:bookmarkEnd w:id="16"/>
      <w:r w:rsidRPr="006E37EA">
        <w:rPr>
          <w:rFonts w:ascii="Times New Roman" w:eastAsia="Times New Roman" w:hAnsi="Times New Roman" w:cs="Times New Roman"/>
          <w:color w:val="000000"/>
          <w:sz w:val="24"/>
          <w:szCs w:val="24"/>
          <w:lang w:eastAsia="ru-RU"/>
        </w:rPr>
        <w:t>малые архитектурные формы и городская мебель;</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7" w:name="100032"/>
      <w:bookmarkEnd w:id="17"/>
      <w:r w:rsidRPr="006E37EA">
        <w:rPr>
          <w:rFonts w:ascii="Times New Roman" w:eastAsia="Times New Roman" w:hAnsi="Times New Roman" w:cs="Times New Roman"/>
          <w:color w:val="000000"/>
          <w:sz w:val="24"/>
          <w:szCs w:val="24"/>
          <w:lang w:eastAsia="ru-RU"/>
        </w:rPr>
        <w:t>некапитальные нестационарные сооружения;</w:t>
      </w:r>
    </w:p>
    <w:p w:rsidR="00311AB5" w:rsidRPr="006E37EA" w:rsidRDefault="00311AB5" w:rsidP="00311AB5">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8" w:name="100033"/>
      <w:bookmarkEnd w:id="18"/>
      <w:r w:rsidRPr="006E37EA">
        <w:rPr>
          <w:rFonts w:ascii="Times New Roman" w:eastAsia="Times New Roman" w:hAnsi="Times New Roman" w:cs="Times New Roman"/>
          <w:color w:val="000000"/>
          <w:sz w:val="24"/>
          <w:szCs w:val="24"/>
          <w:lang w:eastAsia="ru-RU"/>
        </w:rPr>
        <w:t>элементы объектов капитального строительства.</w:t>
      </w:r>
    </w:p>
    <w:p w:rsidR="00311AB5" w:rsidRPr="006E37EA"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городском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городского поселения.</w:t>
      </w:r>
    </w:p>
    <w:p w:rsidR="00311AB5" w:rsidRPr="006E37EA"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color w:val="000000"/>
          <w:sz w:val="24"/>
          <w:szCs w:val="24"/>
          <w:lang w:eastAsia="ar-SA"/>
        </w:rPr>
        <w:lastRenderedPageBreak/>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11AB5" w:rsidRPr="006E37EA"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color w:val="000000"/>
          <w:sz w:val="24"/>
          <w:szCs w:val="24"/>
          <w:lang w:eastAsia="ar-SA"/>
        </w:rPr>
        <w:t>13.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311AB5" w:rsidRPr="006E37EA"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color w:val="000000"/>
          <w:sz w:val="24"/>
          <w:szCs w:val="24"/>
          <w:lang w:eastAsia="ar-SA"/>
        </w:rPr>
        <w:t xml:space="preserve">14. </w:t>
      </w:r>
      <w:r w:rsidRPr="006E37EA">
        <w:rPr>
          <w:rFonts w:ascii="Times New Roman" w:eastAsia="Times New Roman" w:hAnsi="Times New Roman" w:cs="Times New Roman"/>
          <w:sz w:val="24"/>
          <w:szCs w:val="24"/>
          <w:lang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городского поселения.</w:t>
      </w:r>
    </w:p>
    <w:p w:rsidR="00311AB5" w:rsidRPr="006E37EA" w:rsidRDefault="00311AB5" w:rsidP="00311AB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bookmarkStart w:id="19" w:name="_Toc402276770"/>
      <w:r w:rsidRPr="006E37EA">
        <w:rPr>
          <w:rFonts w:ascii="Times New Roman" w:eastAsia="MS Gothic" w:hAnsi="Times New Roman" w:cs="Times New Roman"/>
          <w:b/>
          <w:sz w:val="24"/>
          <w:szCs w:val="24"/>
          <w:lang w:eastAsia="ar-SA"/>
        </w:rPr>
        <w:t>Улично-дорожная сеть</w:t>
      </w:r>
      <w:bookmarkEnd w:id="19"/>
    </w:p>
    <w:p w:rsidR="00311AB5" w:rsidRPr="006E37EA" w:rsidRDefault="00311AB5" w:rsidP="00311AB5">
      <w:pPr>
        <w:suppressAutoHyphens/>
        <w:spacing w:after="0" w:line="240" w:lineRule="auto"/>
        <w:ind w:firstLine="709"/>
        <w:contextualSpacing/>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 Разработка проекта благоустройства на территориях транспортных и инженерных коммуникаций городского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20" w:name="_Toc402276771"/>
      <w:r w:rsidRPr="006E37EA">
        <w:rPr>
          <w:rFonts w:ascii="Times New Roman" w:eastAsia="MS Gothic" w:hAnsi="Times New Roman" w:cs="Times New Roman"/>
          <w:b/>
          <w:sz w:val="24"/>
          <w:szCs w:val="24"/>
          <w:lang w:eastAsia="ar-SA"/>
        </w:rPr>
        <w:t>Улицы и дороги</w:t>
      </w:r>
      <w:bookmarkEnd w:id="20"/>
    </w:p>
    <w:p w:rsidR="00311AB5" w:rsidRPr="006E37EA" w:rsidRDefault="00311AB5" w:rsidP="00311AB5">
      <w:pPr>
        <w:suppressAutoHyphens/>
        <w:spacing w:after="0" w:line="240" w:lineRule="auto"/>
        <w:ind w:firstLine="709"/>
        <w:contextualSpacing/>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 Виды и конструкции дорожного покрытия проектируются с учетом категории улицы и обеспечением безопасности движения.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lastRenderedPageBreak/>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21" w:name="_Toc402276772"/>
      <w:r w:rsidRPr="006E37EA">
        <w:rPr>
          <w:rFonts w:ascii="Times New Roman" w:eastAsia="MS Gothic" w:hAnsi="Times New Roman" w:cs="Times New Roman"/>
          <w:b/>
          <w:sz w:val="24"/>
          <w:szCs w:val="24"/>
          <w:lang w:eastAsia="ar-SA"/>
        </w:rPr>
        <w:t>Площади</w:t>
      </w:r>
      <w:bookmarkEnd w:id="21"/>
    </w:p>
    <w:p w:rsidR="00311AB5" w:rsidRPr="006E37EA" w:rsidRDefault="00311AB5" w:rsidP="00311AB5">
      <w:pPr>
        <w:suppressAutoHyphens/>
        <w:spacing w:after="0" w:line="240" w:lineRule="auto"/>
        <w:ind w:firstLine="709"/>
        <w:contextualSpacing/>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23. Территории площадей включают: проезжую часть, пешеходную часть, участки и территории озеленения.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 В зависимости от функционального назначения площади на ней размещаются следующие дополнительные элементы благоустройства: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на главных, приобъектных, мемориальных площадях – произведения монументально-декоративного искусства, водные устройства (фонтаны);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bookmarkStart w:id="22" w:name="_Toc402276773"/>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Пешеходные переходы</w:t>
      </w:r>
      <w:bookmarkEnd w:id="22"/>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28.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bookmarkStart w:id="23" w:name="_Toc402276774"/>
    </w:p>
    <w:p w:rsidR="00311AB5" w:rsidRPr="006E37EA" w:rsidRDefault="00311AB5"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Технические зоны транспортных, инженерных коммуникаций, инженерные коммуникации, водоохранные зоны</w:t>
      </w:r>
      <w:bookmarkEnd w:id="23"/>
    </w:p>
    <w:p w:rsidR="00311AB5" w:rsidRPr="006E37EA" w:rsidRDefault="00311AB5"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30. На территории городского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магистральных коллекторов и трубопроводов;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кабелей высокого и низкого напряжения, слабых токов, линий высоковольтных </w:t>
      </w:r>
      <w:r w:rsidRPr="006E37EA">
        <w:rPr>
          <w:rFonts w:ascii="Times New Roman" w:eastAsia="Times New Roman" w:hAnsi="Times New Roman" w:cs="Times New Roman"/>
          <w:sz w:val="24"/>
          <w:szCs w:val="24"/>
          <w:lang w:eastAsia="ar-SA"/>
        </w:rPr>
        <w:lastRenderedPageBreak/>
        <w:t>передач.</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31.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32.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33. Благоустройство полосы отвода железной дороги проектируется с учетом действующих строительных норм и правил.</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34. Береговая линия (граница водного объекта) определяется для: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рек, ручьев, каналов, озер, обводненного карьера – по среднемноголетнему уровню вод в период, когда они не покрыты льдом;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пруда, водохранилища – по нормальному подпорному уровню воды;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болота – по границе залежи торфа на нулевой глубине.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35. Разработка проекта благоустройства территорий водоохранных зон осуществляется в соответствии с водным </w:t>
      </w:r>
      <w:hyperlink r:id="rId9" w:history="1">
        <w:r w:rsidRPr="006E37EA">
          <w:rPr>
            <w:rFonts w:ascii="Times New Roman" w:eastAsia="Times New Roman" w:hAnsi="Times New Roman" w:cs="Times New Roman"/>
            <w:sz w:val="24"/>
            <w:szCs w:val="24"/>
            <w:lang w:eastAsia="ar-SA"/>
          </w:rPr>
          <w:t>законодательством</w:t>
        </w:r>
      </w:hyperlink>
      <w:r w:rsidRPr="006E37EA">
        <w:rPr>
          <w:rFonts w:ascii="Times New Roman" w:eastAsia="Times New Roman" w:hAnsi="Times New Roman" w:cs="Times New Roman"/>
          <w:sz w:val="24"/>
          <w:szCs w:val="24"/>
          <w:lang w:eastAsia="ar-SA"/>
        </w:rPr>
        <w:t xml:space="preserve"> Российской Федерации.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24" w:name="_Toc402276775"/>
      <w:r w:rsidRPr="006E37EA">
        <w:rPr>
          <w:rFonts w:ascii="Times New Roman" w:eastAsia="MS Gothic" w:hAnsi="Times New Roman" w:cs="Times New Roman"/>
          <w:b/>
          <w:sz w:val="24"/>
          <w:szCs w:val="24"/>
          <w:lang w:eastAsia="ar-SA"/>
        </w:rPr>
        <w:t>Детские площадки</w:t>
      </w:r>
      <w:bookmarkEnd w:id="24"/>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36.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37. 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38.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39.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40.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городском поселении.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41.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42.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43. При реконструкции детских площадок во избежание травматизма </w:t>
      </w:r>
      <w:r w:rsidRPr="006E37EA">
        <w:rPr>
          <w:rFonts w:ascii="Times New Roman" w:eastAsia="Times New Roman" w:hAnsi="Times New Roman" w:cs="Times New Roman"/>
          <w:sz w:val="24"/>
          <w:szCs w:val="24"/>
          <w:lang w:eastAsia="ar-SA"/>
        </w:rPr>
        <w:lastRenderedPageBreak/>
        <w:t>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46. Для сопряжения поверхностей площадки и газона применяются садовые бортовые камни со скошенными или закругленными краями.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51.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52.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53.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55.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56. При ограждении площадок зелеными насаждениями, а также при их озеленении не допускается применение растений с колючками и ядовитыми плодами.</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lastRenderedPageBreak/>
        <w:t>57.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58.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62.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63. Крепление элементов оборудования должно исключать возможность их демонтажа без применения инструментов.</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64.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65. Не допускается наличие выступающих частей фундаментов, арматуры и элементов крепления. </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66.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При чрезвычайной ситуации доступы должны обеспечить возможность детям покинуть оборудование.</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68.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69. Песок в песочнице не должен содержать посторонних предметов, мусора, экскрементов животных, большого количества насекомых.</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6E37EA" w:rsidRDefault="006E37EA"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p>
    <w:p w:rsidR="006E37EA" w:rsidRDefault="006E37EA"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p>
    <w:p w:rsidR="00311AB5" w:rsidRPr="006E37EA" w:rsidRDefault="00311AB5"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lastRenderedPageBreak/>
        <w:t>Площадки отдыха</w:t>
      </w:r>
    </w:p>
    <w:p w:rsidR="00311AB5" w:rsidRPr="006E37EA" w:rsidRDefault="00311AB5" w:rsidP="00311AB5">
      <w:pPr>
        <w:suppressAutoHyphens/>
        <w:spacing w:after="0" w:line="240" w:lineRule="auto"/>
        <w:ind w:firstLine="709"/>
        <w:jc w:val="center"/>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70.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71.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72.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73.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74. Функционирование осветительного оборудования обеспечивается в режиме освещения территории, на которой расположена площадка.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75. Минимальный размер площадки с установкой одного стола со скамьями для настольных игр устанавливается в пределах 12-15 кв. м.</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25" w:name="_Toc402276777"/>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Спортивные площадки</w:t>
      </w:r>
      <w:bookmarkEnd w:id="25"/>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76.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77.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78.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79.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80. Спортивные площадки рекомендуется оборудовать сетчатым ограждением </w:t>
      </w:r>
      <w:r w:rsidRPr="006E37EA">
        <w:rPr>
          <w:rFonts w:ascii="Times New Roman" w:eastAsia="Times New Roman" w:hAnsi="Times New Roman" w:cs="Times New Roman"/>
          <w:sz w:val="24"/>
          <w:szCs w:val="24"/>
          <w:lang w:eastAsia="ar-SA"/>
        </w:rPr>
        <w:lastRenderedPageBreak/>
        <w:t>высотой 2,5-3 м, а в местах примыкания спортивных площадок друг к другу – высотой не менее 1,2 м.</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26" w:name="_Toc402276778"/>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Контейнерные площадки</w:t>
      </w:r>
      <w:bookmarkEnd w:id="26"/>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83.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84.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85. Размер контейнерных площадок должен быть рассчитан на установку необходимого числа контейнеров, но не более пяти.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86.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6E37EA" w:rsidRDefault="006E37EA"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27" w:name="_Toc402276779"/>
    </w:p>
    <w:p w:rsid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 xml:space="preserve">Площадки для выгула </w:t>
      </w:r>
      <w:bookmarkEnd w:id="27"/>
      <w:r w:rsidRPr="006E37EA">
        <w:rPr>
          <w:rFonts w:ascii="Times New Roman" w:eastAsia="MS Gothic" w:hAnsi="Times New Roman" w:cs="Times New Roman"/>
          <w:b/>
          <w:sz w:val="24"/>
          <w:szCs w:val="24"/>
          <w:lang w:eastAsia="ar-SA"/>
        </w:rPr>
        <w:t>животных</w:t>
      </w:r>
    </w:p>
    <w:p w:rsidR="006E37EA" w:rsidRPr="006E37EA" w:rsidRDefault="006E37EA"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87</w:t>
      </w:r>
      <w:r w:rsidRPr="006E37EA">
        <w:rPr>
          <w:rFonts w:ascii="Times New Roman" w:eastAsia="Times New Roman" w:hAnsi="Times New Roman" w:cs="Times New Roman"/>
          <w:bCs/>
          <w:sz w:val="24"/>
          <w:szCs w:val="24"/>
          <w:lang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88.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89.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На территории площадки должен быть установлен информационный стенд с правилами пользования площадкой.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lastRenderedPageBreak/>
        <w:t>90.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bCs/>
          <w:sz w:val="24"/>
          <w:szCs w:val="24"/>
          <w:lang w:eastAsia="ar-SA"/>
        </w:rPr>
        <w:t>91.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92. Озеленение проектируется из периметральных плотных посадок высокого кустарника в виде живой изгороди или вертикального озеленения.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bookmarkStart w:id="28" w:name="_Toc402276780"/>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sz w:val="24"/>
          <w:szCs w:val="24"/>
          <w:lang w:eastAsia="ar-SA"/>
        </w:rPr>
        <w:t>Площадки для дрессировки собак</w:t>
      </w:r>
      <w:bookmarkEnd w:id="28"/>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sz w:val="24"/>
          <w:szCs w:val="24"/>
          <w:lang w:eastAsia="ar-SA"/>
        </w:rPr>
        <w:t>93. Площадки для дрессировки собак размещаются на удалении от застройки жилого и общественного назначения не менее чем на 50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94.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95.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96.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6E37EA">
        <w:rPr>
          <w:rFonts w:ascii="Times New Roman" w:eastAsia="Times New Roman" w:hAnsi="Times New Roman" w:cs="Times New Roman"/>
          <w:b/>
          <w:sz w:val="24"/>
          <w:szCs w:val="24"/>
          <w:lang w:eastAsia="ru-RU"/>
        </w:rPr>
        <w:t>Приюты для животных</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97. Деятельность в отношении приютов для </w:t>
      </w:r>
      <w:r w:rsidRPr="006E37EA">
        <w:rPr>
          <w:rFonts w:ascii="Times New Roman" w:eastAsia="Times New Roman" w:hAnsi="Times New Roman" w:cs="Times New Roman"/>
          <w:sz w:val="24"/>
          <w:szCs w:val="24"/>
          <w:lang w:eastAsia="ar-SA"/>
        </w:rPr>
        <w:t>безнадзорных</w:t>
      </w:r>
      <w:r w:rsidRPr="006E37EA">
        <w:rPr>
          <w:rFonts w:ascii="Times New Roman" w:eastAsia="Times New Roman" w:hAnsi="Times New Roman" w:cs="Times New Roman"/>
          <w:sz w:val="24"/>
          <w:szCs w:val="24"/>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ar-SA"/>
        </w:rPr>
        <w:t xml:space="preserve">99. </w:t>
      </w:r>
      <w:r w:rsidRPr="006E37EA">
        <w:rPr>
          <w:rFonts w:ascii="Times New Roman" w:eastAsia="Times New Roman" w:hAnsi="Times New Roman" w:cs="Times New Roman"/>
          <w:sz w:val="24"/>
          <w:szCs w:val="24"/>
          <w:lang w:eastAsia="ru-RU"/>
        </w:rPr>
        <w:t xml:space="preserve">Отлов </w:t>
      </w:r>
      <w:r w:rsidRPr="006E37EA">
        <w:rPr>
          <w:rFonts w:ascii="Times New Roman" w:eastAsia="Times New Roman" w:hAnsi="Times New Roman" w:cs="Times New Roman"/>
          <w:sz w:val="24"/>
          <w:szCs w:val="24"/>
          <w:lang w:eastAsia="ar-SA"/>
        </w:rPr>
        <w:t>безнадзорных</w:t>
      </w:r>
      <w:r w:rsidRPr="006E37EA">
        <w:rPr>
          <w:rFonts w:ascii="Times New Roman" w:eastAsia="Times New Roman" w:hAnsi="Times New Roman" w:cs="Times New Roman"/>
          <w:sz w:val="24"/>
          <w:szCs w:val="24"/>
          <w:lang w:eastAsia="ru-RU"/>
        </w:rPr>
        <w:t xml:space="preserve"> животных на территории </w:t>
      </w:r>
      <w:r w:rsidR="00E31300" w:rsidRPr="006E37EA">
        <w:rPr>
          <w:rFonts w:ascii="Times New Roman" w:eastAsia="Times New Roman" w:hAnsi="Times New Roman" w:cs="Times New Roman"/>
          <w:sz w:val="24"/>
          <w:szCs w:val="24"/>
          <w:lang w:eastAsia="ru-RU"/>
        </w:rPr>
        <w:t>городс</w:t>
      </w:r>
      <w:r w:rsidRPr="006E37EA">
        <w:rPr>
          <w:rFonts w:ascii="Times New Roman" w:eastAsia="Times New Roman" w:hAnsi="Times New Roman" w:cs="Times New Roman"/>
          <w:sz w:val="24"/>
          <w:szCs w:val="24"/>
          <w:lang w:eastAsia="ru-RU"/>
        </w:rPr>
        <w:t>кого поселения регулируется законодательством Российской Федерации.</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bCs/>
          <w:sz w:val="24"/>
          <w:szCs w:val="24"/>
          <w:lang w:eastAsia="ru-RU"/>
        </w:rPr>
        <w:t xml:space="preserve">В соответствии с </w:t>
      </w:r>
      <w:r w:rsidRPr="006E37EA">
        <w:rPr>
          <w:rFonts w:ascii="Times New Roman" w:eastAsia="Times New Roman" w:hAnsi="Times New Roman" w:cs="Times New Roman"/>
          <w:sz w:val="24"/>
          <w:szCs w:val="24"/>
          <w:lang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6E37EA">
        <w:rPr>
          <w:rFonts w:ascii="Times New Roman" w:eastAsia="Times New Roman" w:hAnsi="Times New Roman" w:cs="Times New Roman"/>
          <w:bCs/>
          <w:sz w:val="24"/>
          <w:szCs w:val="24"/>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100. </w:t>
      </w:r>
      <w:r w:rsidRPr="006E37EA">
        <w:rPr>
          <w:rFonts w:ascii="Times New Roman" w:eastAsia="Times New Roman" w:hAnsi="Times New Roman" w:cs="Times New Roman"/>
          <w:sz w:val="24"/>
          <w:szCs w:val="24"/>
          <w:lang w:eastAsia="ar-SA"/>
        </w:rPr>
        <w:t xml:space="preserve">Передержка безнадзорных животных на территории городского поселения регулируется </w:t>
      </w:r>
      <w:r w:rsidRPr="006E37EA">
        <w:rPr>
          <w:rFonts w:ascii="Times New Roman" w:eastAsia="Times New Roman" w:hAnsi="Times New Roman" w:cs="Times New Roman"/>
          <w:sz w:val="24"/>
          <w:szCs w:val="24"/>
          <w:lang w:eastAsia="ru-RU"/>
        </w:rPr>
        <w:t>порядком организации деятельности приютов для животных и норм содержания животных в них на территории Забайкальского края.</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lastRenderedPageBreak/>
        <w:t xml:space="preserve">101. Содержание </w:t>
      </w:r>
      <w:r w:rsidRPr="006E37EA">
        <w:rPr>
          <w:rFonts w:ascii="Times New Roman" w:eastAsia="Times New Roman" w:hAnsi="Times New Roman" w:cs="Times New Roman"/>
          <w:sz w:val="24"/>
          <w:szCs w:val="24"/>
          <w:lang w:eastAsia="ar-SA"/>
        </w:rPr>
        <w:t>безнадзорных</w:t>
      </w:r>
      <w:r w:rsidRPr="006E37EA">
        <w:rPr>
          <w:rFonts w:ascii="Times New Roman" w:eastAsia="Times New Roman" w:hAnsi="Times New Roman" w:cs="Times New Roman"/>
          <w:sz w:val="24"/>
          <w:szCs w:val="24"/>
          <w:lang w:eastAsia="ru-RU"/>
        </w:rPr>
        <w:t xml:space="preserve"> животных в приютах, а также размещение в приютах и содержание в них </w:t>
      </w:r>
      <w:r w:rsidRPr="006E37EA">
        <w:rPr>
          <w:rFonts w:ascii="Times New Roman" w:eastAsia="Times New Roman" w:hAnsi="Times New Roman" w:cs="Times New Roman"/>
          <w:sz w:val="24"/>
          <w:szCs w:val="24"/>
          <w:lang w:eastAsia="ar-SA"/>
        </w:rPr>
        <w:t>безнадзорных</w:t>
      </w:r>
      <w:r w:rsidRPr="006E37EA">
        <w:rPr>
          <w:rFonts w:ascii="Times New Roman" w:eastAsia="Times New Roman" w:hAnsi="Times New Roman" w:cs="Times New Roman"/>
          <w:sz w:val="24"/>
          <w:szCs w:val="24"/>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102. Пункты временного содержания безнадзорного домашнего скота (временные стоянки) на территории городского посел</w:t>
      </w:r>
      <w:r w:rsidR="00E31300" w:rsidRPr="006E37EA">
        <w:rPr>
          <w:rFonts w:ascii="Times New Roman" w:eastAsia="Times New Roman" w:hAnsi="Times New Roman" w:cs="Times New Roman"/>
          <w:sz w:val="24"/>
          <w:szCs w:val="24"/>
          <w:lang w:eastAsia="ar-SA"/>
        </w:rPr>
        <w:t>е</w:t>
      </w:r>
      <w:r w:rsidRPr="006E37EA">
        <w:rPr>
          <w:rFonts w:ascii="Times New Roman" w:eastAsia="Times New Roman" w:hAnsi="Times New Roman" w:cs="Times New Roman"/>
          <w:sz w:val="24"/>
          <w:szCs w:val="24"/>
          <w:lang w:eastAsia="ar-SA"/>
        </w:rPr>
        <w:t>ния создаются постановлением  администрации городского посел</w:t>
      </w:r>
      <w:r w:rsidR="00482EF9" w:rsidRPr="006E37EA">
        <w:rPr>
          <w:rFonts w:ascii="Times New Roman" w:eastAsia="Times New Roman" w:hAnsi="Times New Roman" w:cs="Times New Roman"/>
          <w:sz w:val="24"/>
          <w:szCs w:val="24"/>
          <w:lang w:eastAsia="ar-SA"/>
        </w:rPr>
        <w:t>у</w:t>
      </w:r>
      <w:r w:rsidRPr="006E37EA">
        <w:rPr>
          <w:rFonts w:ascii="Times New Roman" w:eastAsia="Times New Roman" w:hAnsi="Times New Roman" w:cs="Times New Roman"/>
          <w:sz w:val="24"/>
          <w:szCs w:val="24"/>
          <w:lang w:eastAsia="ar-SA"/>
        </w:rPr>
        <w:t xml:space="preserve">ния в соответствии со статьями 230-232 Гражданского кодекса Российской Федерации,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ar-SA"/>
        </w:rPr>
        <w:t xml:space="preserve">Отвественность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29" w:name="_Toc402276781"/>
      <w:r w:rsidRPr="006E37EA">
        <w:rPr>
          <w:rFonts w:ascii="Times New Roman" w:eastAsia="MS Gothic" w:hAnsi="Times New Roman" w:cs="Times New Roman"/>
          <w:b/>
          <w:sz w:val="24"/>
          <w:szCs w:val="24"/>
          <w:lang w:eastAsia="ar-SA"/>
        </w:rPr>
        <w:t xml:space="preserve">Площадки автостоянок, размещение и хранение транспортных средств на территории </w:t>
      </w:r>
      <w:bookmarkEnd w:id="29"/>
      <w:r w:rsidRPr="006E37EA">
        <w:rPr>
          <w:rFonts w:ascii="Times New Roman" w:eastAsia="MS Gothic" w:hAnsi="Times New Roman" w:cs="Times New Roman"/>
          <w:b/>
          <w:sz w:val="24"/>
          <w:szCs w:val="24"/>
          <w:lang w:eastAsia="ar-SA"/>
        </w:rPr>
        <w:t>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104. На территории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105.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106.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Сопряжение покрытия площадки с проездом выполняется в одном уровне без укладки бортового камня.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107.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108. При обнаружении брошенных, разукомплектованных транспортных средств, администрация городского поселения инициируют обращения в суд для признания таких </w:t>
      </w:r>
      <w:r w:rsidRPr="006E37EA">
        <w:rPr>
          <w:rFonts w:ascii="Times New Roman" w:eastAsia="Times New Roman" w:hAnsi="Times New Roman" w:cs="Times New Roman"/>
          <w:sz w:val="24"/>
          <w:szCs w:val="24"/>
          <w:lang w:eastAsia="ar-SA"/>
        </w:rPr>
        <w:lastRenderedPageBreak/>
        <w:t>транспортных средств бесхозяйными.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109.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30" w:name="_Toc402276782"/>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Основные требования по организации освещения</w:t>
      </w:r>
      <w:bookmarkEnd w:id="30"/>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110. Освещение улиц, дорог и площадей территорий городского поселения  выполняется в соответствии с настоящими Правилами.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111. Освещение улиц, дорог и площадей территорий городского поселения выполняется светильниками, располагаемыми на опорах или тросах. Освещение тротуаров и подъездов на территории городского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112.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113. Опоры на аллеях и пешеходных дорогах должны располагаться вне пешеходной части.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114.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115.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116.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117.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31" w:name="Par223"/>
      <w:bookmarkStart w:id="32" w:name="_Toc402276783"/>
      <w:bookmarkEnd w:id="31"/>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Архитектурное освещение</w:t>
      </w:r>
      <w:bookmarkEnd w:id="32"/>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120. На территории городского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w:t>
      </w:r>
      <w:r w:rsidRPr="006E37EA">
        <w:rPr>
          <w:rFonts w:ascii="Times New Roman" w:eastAsia="Times New Roman" w:hAnsi="Times New Roman" w:cs="Times New Roman"/>
          <w:sz w:val="24"/>
          <w:szCs w:val="24"/>
          <w:lang w:eastAsia="ar-SA"/>
        </w:rPr>
        <w:lastRenderedPageBreak/>
        <w:t>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121.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33" w:name="Par229"/>
      <w:bookmarkStart w:id="34" w:name="Par233"/>
      <w:bookmarkStart w:id="35" w:name="_Toc402276784"/>
      <w:bookmarkEnd w:id="33"/>
      <w:bookmarkEnd w:id="34"/>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Источники света</w:t>
      </w:r>
      <w:bookmarkEnd w:id="35"/>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122.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123.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36" w:name="Par239"/>
      <w:bookmarkStart w:id="37" w:name="_Toc402276785"/>
      <w:bookmarkEnd w:id="36"/>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 xml:space="preserve">Общие требования к </w:t>
      </w:r>
      <w:r w:rsidRPr="006E37EA">
        <w:rPr>
          <w:rFonts w:ascii="Times New Roman" w:eastAsia="MS Gothic" w:hAnsi="Times New Roman" w:cs="Times New Roman"/>
          <w:b/>
          <w:color w:val="000000" w:themeColor="text1"/>
          <w:sz w:val="24"/>
          <w:szCs w:val="24"/>
          <w:lang w:eastAsia="ar-SA"/>
        </w:rPr>
        <w:t>р</w:t>
      </w:r>
      <w:r w:rsidRPr="006E37EA">
        <w:rPr>
          <w:rFonts w:ascii="Times New Roman" w:eastAsia="Times New Roman" w:hAnsi="Times New Roman" w:cs="Times New Roman"/>
          <w:b/>
          <w:color w:val="000000" w:themeColor="text1"/>
          <w:spacing w:val="2"/>
          <w:sz w:val="24"/>
          <w:szCs w:val="24"/>
          <w:lang w:eastAsia="ru-RU"/>
        </w:rPr>
        <w:t>азмещению и</w:t>
      </w:r>
      <w:r w:rsidRPr="006E37EA">
        <w:rPr>
          <w:rFonts w:ascii="Times New Roman" w:eastAsia="Times New Roman" w:hAnsi="Times New Roman" w:cs="Times New Roman"/>
          <w:color w:val="000000" w:themeColor="text1"/>
          <w:spacing w:val="2"/>
          <w:sz w:val="24"/>
          <w:szCs w:val="24"/>
          <w:lang w:eastAsia="ru-RU"/>
        </w:rPr>
        <w:t xml:space="preserve"> </w:t>
      </w:r>
      <w:r w:rsidRPr="006E37EA">
        <w:rPr>
          <w:rFonts w:ascii="Times New Roman" w:eastAsia="MS Gothic" w:hAnsi="Times New Roman" w:cs="Times New Roman"/>
          <w:b/>
          <w:sz w:val="24"/>
          <w:szCs w:val="24"/>
          <w:lang w:eastAsia="ar-SA"/>
        </w:rPr>
        <w:t>установке</w:t>
      </w:r>
      <w:bookmarkEnd w:id="37"/>
      <w:r w:rsidRPr="006E37EA">
        <w:rPr>
          <w:rFonts w:ascii="Times New Roman" w:eastAsia="MS Gothic" w:hAnsi="Times New Roman" w:cs="Times New Roman"/>
          <w:b/>
          <w:sz w:val="24"/>
          <w:szCs w:val="24"/>
          <w:lang w:eastAsia="ar-SA"/>
        </w:rPr>
        <w:t xml:space="preserve"> средств информации и наружной рекламы</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4"/>
          <w:szCs w:val="24"/>
          <w:lang w:eastAsia="ru-RU"/>
        </w:rPr>
      </w:pPr>
      <w:r w:rsidRPr="006E37EA">
        <w:rPr>
          <w:rFonts w:ascii="Times New Roman" w:eastAsia="Times New Roman" w:hAnsi="Times New Roman" w:cs="Times New Roman"/>
          <w:color w:val="000000" w:themeColor="text1"/>
          <w:spacing w:val="2"/>
          <w:sz w:val="24"/>
          <w:szCs w:val="24"/>
          <w:lang w:eastAsia="ru-RU"/>
        </w:rPr>
        <w:t xml:space="preserve">124. Размещение средств наружной рекламы и информации на территории городского поселения необходимо производить согласно требованиям </w:t>
      </w:r>
      <w:hyperlink r:id="rId10" w:history="1">
        <w:r w:rsidRPr="006E37EA">
          <w:rPr>
            <w:rFonts w:ascii="Times New Roman" w:eastAsia="Times New Roman" w:hAnsi="Times New Roman" w:cs="Times New Roman"/>
            <w:color w:val="000000" w:themeColor="text1"/>
            <w:spacing w:val="2"/>
            <w:sz w:val="24"/>
            <w:szCs w:val="24"/>
            <w:lang w:eastAsia="ru-RU"/>
          </w:rPr>
          <w:t>Федерального закона от 13 марта 2006 года № 38-ФЗ «О рекламе»</w:t>
        </w:r>
      </w:hyperlink>
      <w:r w:rsidRPr="006E37EA">
        <w:rPr>
          <w:rFonts w:ascii="Times New Roman" w:eastAsia="Times New Roman" w:hAnsi="Times New Roman" w:cs="Times New Roman"/>
          <w:color w:val="000000" w:themeColor="text1"/>
          <w:spacing w:val="2"/>
          <w:sz w:val="24"/>
          <w:szCs w:val="24"/>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4"/>
          <w:szCs w:val="24"/>
          <w:lang w:eastAsia="ru-RU"/>
        </w:rPr>
      </w:pPr>
      <w:r w:rsidRPr="006E37EA">
        <w:rPr>
          <w:rFonts w:ascii="Times New Roman" w:eastAsia="Times New Roman" w:hAnsi="Times New Roman" w:cs="Times New Roman"/>
          <w:color w:val="000000" w:themeColor="text1"/>
          <w:spacing w:val="2"/>
          <w:sz w:val="24"/>
          <w:szCs w:val="24"/>
          <w:lang w:eastAsia="ru-RU"/>
        </w:rPr>
        <w:t>125.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311AB5" w:rsidRPr="006E37EA" w:rsidRDefault="00311AB5" w:rsidP="00311AB5">
      <w:pPr>
        <w:suppressAutoHyphens/>
        <w:spacing w:after="0" w:line="240" w:lineRule="auto"/>
        <w:ind w:firstLine="709"/>
        <w:contextualSpacing/>
        <w:jc w:val="both"/>
        <w:outlineLvl w:val="1"/>
        <w:rPr>
          <w:rFonts w:ascii="Times New Roman" w:eastAsia="Times New Roman" w:hAnsi="Times New Roman" w:cs="Times New Roman"/>
          <w:sz w:val="24"/>
          <w:szCs w:val="24"/>
          <w:lang w:eastAsia="ar-SA"/>
        </w:rPr>
      </w:pPr>
      <w:r w:rsidRPr="006E37EA">
        <w:rPr>
          <w:rFonts w:ascii="Times New Roman" w:eastAsia="Times New Roman" w:hAnsi="Times New Roman" w:cs="Times New Roman"/>
          <w:color w:val="000000" w:themeColor="text1"/>
          <w:spacing w:val="2"/>
          <w:sz w:val="24"/>
          <w:szCs w:val="24"/>
          <w:lang w:eastAsia="ru-RU"/>
        </w:rPr>
        <w:t xml:space="preserve">126. </w:t>
      </w:r>
      <w:r w:rsidRPr="006E37EA">
        <w:rPr>
          <w:rFonts w:ascii="Times New Roman" w:eastAsia="Times New Roman" w:hAnsi="Times New Roman" w:cs="Times New Roman"/>
          <w:sz w:val="24"/>
          <w:szCs w:val="24"/>
          <w:lang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4"/>
          <w:szCs w:val="24"/>
          <w:lang w:eastAsia="ru-RU"/>
        </w:rPr>
      </w:pPr>
      <w:r w:rsidRPr="006E37EA">
        <w:rPr>
          <w:rFonts w:ascii="Times New Roman" w:eastAsia="Times New Roman" w:hAnsi="Times New Roman" w:cs="Times New Roman"/>
          <w:color w:val="000000" w:themeColor="text1"/>
          <w:spacing w:val="2"/>
          <w:sz w:val="24"/>
          <w:szCs w:val="24"/>
          <w:lang w:eastAsia="ru-RU"/>
        </w:rPr>
        <w:t>127. На глухих фасадах зданий разрешается размещение рекламных конструкций в количестве не более 4 штук.</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4"/>
          <w:szCs w:val="24"/>
          <w:lang w:eastAsia="ru-RU"/>
        </w:rPr>
      </w:pPr>
      <w:r w:rsidRPr="006E37EA">
        <w:rPr>
          <w:rFonts w:ascii="Times New Roman" w:eastAsia="Times New Roman" w:hAnsi="Times New Roman" w:cs="Times New Roman"/>
          <w:color w:val="000000" w:themeColor="text1"/>
          <w:spacing w:val="2"/>
          <w:sz w:val="24"/>
          <w:szCs w:val="24"/>
          <w:lang w:eastAsia="ru-RU"/>
        </w:rPr>
        <w:t>128.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129.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130.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lastRenderedPageBreak/>
        <w:t>131.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38" w:name="_Toc402276788"/>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r w:rsidRPr="006E37EA">
        <w:rPr>
          <w:rFonts w:ascii="Times New Roman" w:eastAsia="MS Gothic" w:hAnsi="Times New Roman" w:cs="Times New Roman"/>
          <w:b/>
          <w:color w:val="000000" w:themeColor="text1"/>
          <w:sz w:val="24"/>
          <w:szCs w:val="24"/>
          <w:lang w:eastAsia="ar-SA"/>
        </w:rPr>
        <w:t>Основные требования к размещению некапитальных объектов</w:t>
      </w:r>
      <w:bookmarkEnd w:id="38"/>
      <w:r w:rsidRPr="006E37EA">
        <w:rPr>
          <w:rFonts w:ascii="Times New Roman" w:eastAsia="MS Gothic" w:hAnsi="Times New Roman" w:cs="Times New Roman"/>
          <w:b/>
          <w:color w:val="000000" w:themeColor="text1"/>
          <w:sz w:val="24"/>
          <w:szCs w:val="24"/>
          <w:lang w:eastAsia="ar-SA"/>
        </w:rPr>
        <w:t>.</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132.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133.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134.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sz w:val="24"/>
          <w:szCs w:val="24"/>
          <w:lang w:eastAsia="ar-SA"/>
        </w:rPr>
        <w:t xml:space="preserve">135. </w:t>
      </w:r>
      <w:r w:rsidRPr="006E37EA">
        <w:rPr>
          <w:rFonts w:ascii="Times New Roman" w:eastAsia="Times New Roman" w:hAnsi="Times New Roman" w:cs="Times New Roman"/>
          <w:color w:val="000000"/>
          <w:sz w:val="24"/>
          <w:szCs w:val="24"/>
          <w:lang w:eastAsia="ar-SA"/>
        </w:rPr>
        <w:t xml:space="preserve">Не допускается размещение некапитальных объектов в арках зданий, на газонах </w:t>
      </w:r>
      <w:r w:rsidRPr="006E37EA">
        <w:rPr>
          <w:rFonts w:ascii="Times New Roman" w:eastAsia="Times New Roman" w:hAnsi="Times New Roman" w:cs="Times New Roman"/>
          <w:color w:val="000000"/>
          <w:sz w:val="24"/>
          <w:szCs w:val="24"/>
          <w:shd w:val="clear" w:color="auto" w:fill="FFFFFF"/>
          <w:lang w:eastAsia="ar-SA"/>
        </w:rPr>
        <w:t>(без устройства специального настила),</w:t>
      </w:r>
      <w:r w:rsidRPr="006E37EA">
        <w:rPr>
          <w:rFonts w:ascii="Times New Roman" w:eastAsia="Times New Roman" w:hAnsi="Times New Roman" w:cs="Times New Roman"/>
          <w:color w:val="000000"/>
          <w:sz w:val="24"/>
          <w:szCs w:val="24"/>
          <w:lang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6E37EA">
        <w:rPr>
          <w:rFonts w:ascii="Times New Roman" w:eastAsia="Times New Roman" w:hAnsi="Times New Roman" w:cs="Times New Roman"/>
          <w:color w:val="000000"/>
          <w:sz w:val="24"/>
          <w:szCs w:val="24"/>
          <w:shd w:val="clear" w:color="auto" w:fill="FFFFFF"/>
          <w:lang w:eastAsia="ar-SA"/>
        </w:rPr>
        <w:t>5</w:t>
      </w:r>
      <w:r w:rsidRPr="006E37EA">
        <w:rPr>
          <w:rFonts w:ascii="Times New Roman" w:eastAsia="Times New Roman" w:hAnsi="Times New Roman" w:cs="Times New Roman"/>
          <w:color w:val="000000"/>
          <w:sz w:val="24"/>
          <w:szCs w:val="24"/>
          <w:lang w:eastAsia="ar-SA"/>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9" w:name="_Toc402276789"/>
      <w:r w:rsidRPr="006E37EA">
        <w:rPr>
          <w:rFonts w:ascii="Times New Roman" w:eastAsia="Times New Roman" w:hAnsi="Times New Roman" w:cs="Times New Roman"/>
          <w:color w:val="000000"/>
          <w:sz w:val="24"/>
          <w:szCs w:val="24"/>
          <w:lang w:eastAsia="ar-SA"/>
        </w:rPr>
        <w:t>ешней границы кроны кустарника.</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color w:val="000000"/>
          <w:sz w:val="24"/>
          <w:szCs w:val="24"/>
          <w:lang w:eastAsia="ar-SA"/>
        </w:rPr>
        <w:t xml:space="preserve">136. </w:t>
      </w:r>
      <w:r w:rsidRPr="006E37EA">
        <w:rPr>
          <w:rFonts w:ascii="Times New Roman" w:eastAsia="Times New Roman" w:hAnsi="Times New Roman" w:cs="Times New Roman"/>
          <w:sz w:val="24"/>
          <w:szCs w:val="24"/>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6E37EA">
        <w:rPr>
          <w:rFonts w:ascii="Times New Roman" w:eastAsia="Times New Roman" w:hAnsi="Times New Roman" w:cs="Times New Roman"/>
          <w:color w:val="000000"/>
          <w:sz w:val="24"/>
          <w:szCs w:val="24"/>
          <w:lang w:eastAsia="ar-SA"/>
        </w:rPr>
        <w:t>137. Некапитальные нестационарные сооружения размещаются на территории городского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sz w:val="24"/>
          <w:szCs w:val="24"/>
          <w:lang w:eastAsia="ar-SA"/>
        </w:rPr>
        <w:lastRenderedPageBreak/>
        <w:t>Сезонные (летние) кафе</w:t>
      </w:r>
      <w:bookmarkEnd w:id="39"/>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138.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139.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140. Не допускается размещение сезонных (летних) кафе: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141.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142. При необходимости проведения аварийных работ уведомление производится незамедлительно.</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143.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поселения период времени.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144. При обустройстве сезонных (летних) кафе используются сборно-разборные (легковозводимые) конструкции, элементы оборудования.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145.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146. При оборудовании сезонных (летних) кафе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прокладка подземных инженерных коммуникаций и проведение строительно-монтажных работ капитального характера;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147. Допускается размещение элементов оборудования сезонного (летнего) кафе с </w:t>
      </w:r>
      <w:r w:rsidRPr="006E37EA">
        <w:rPr>
          <w:rFonts w:ascii="Times New Roman" w:eastAsia="Times New Roman" w:hAnsi="Times New Roman" w:cs="Times New Roman"/>
          <w:sz w:val="24"/>
          <w:szCs w:val="24"/>
          <w:lang w:eastAsia="ar-SA"/>
        </w:rPr>
        <w:lastRenderedPageBreak/>
        <w:t>заглублением элементов их крепления до 0,30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148.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149.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6E37EA" w:rsidDel="007D339D">
        <w:rPr>
          <w:rFonts w:ascii="Times New Roman" w:eastAsia="Times New Roman" w:hAnsi="Times New Roman" w:cs="Times New Roman"/>
          <w:sz w:val="24"/>
          <w:szCs w:val="24"/>
          <w:lang w:eastAsia="ar-SA"/>
        </w:rPr>
        <w:t xml:space="preserve"> </w:t>
      </w:r>
      <w:r w:rsidRPr="006E37EA">
        <w:rPr>
          <w:rFonts w:ascii="Times New Roman" w:eastAsia="Times New Roman" w:hAnsi="Times New Roman" w:cs="Times New Roman"/>
          <w:sz w:val="24"/>
          <w:szCs w:val="24"/>
          <w:lang w:eastAsia="ar-SA"/>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150.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151.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Конструкции декоративных ограждений не должны содержать элементов, создающих угрозу получения травм.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152. Элементы озеленения, используемые при обустройстве сезонного (летнего) кафе, должны быть устойчивыми.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153.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w:t>
      </w:r>
      <w:r w:rsidRPr="006E37EA">
        <w:rPr>
          <w:rFonts w:ascii="Times New Roman" w:eastAsia="Times New Roman" w:hAnsi="Times New Roman" w:cs="Times New Roman"/>
          <w:sz w:val="24"/>
          <w:szCs w:val="24"/>
          <w:lang w:eastAsia="ar-SA"/>
        </w:rPr>
        <w:lastRenderedPageBreak/>
        <w:t>поверхности тротуара.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155. Элементы оборудования сезонных (летних) кафе должны содержаться в технически исправном состоянии, быть очищенными от грязи и иного мусора.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156. При эксплуатации сезонного (летнего) кафе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использование осветительных приборов вблизи окон жилых помещений в случае прямого попадания на окна световых лучей.</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40" w:name="_Toc402276790"/>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Требования к установке ограждений (заборов)</w:t>
      </w:r>
      <w:bookmarkEnd w:id="40"/>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157. На территории городского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 При установке ограждений необходимо учитывать следующее: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прочность, обеспечивающую защиту пешеходов от наезда автомобилей;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модульность, позволяющая создавать конструкции любой формы;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наличие светоотражающих элементов, в местах возможного наезда автомобиля;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расположение ограды не далее 10 см от края газона;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использование нейтральных цветов или естественного цвета используемого материала.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158. Строительство или установка ограждений, в том числе газонных и тротуарных на территории городского поселения осуществляется по согласованию с администрацией городского поселения. Самовольная установка ограждений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159.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160. Высота ограждений не должна превышать двух метров. При наличии </w:t>
      </w:r>
      <w:r w:rsidRPr="006E37EA">
        <w:rPr>
          <w:rFonts w:ascii="Times New Roman" w:eastAsia="Times New Roman" w:hAnsi="Times New Roman" w:cs="Times New Roman"/>
          <w:sz w:val="24"/>
          <w:szCs w:val="24"/>
          <w:lang w:eastAsia="ar-SA"/>
        </w:rPr>
        <w:lastRenderedPageBreak/>
        <w:t>специальных требований, связанных с особенностями эксплуатации и (или) безопасностью объекта, высота может быть увеличена.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161.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162. Установка ограждений из бытовых отходов и их элементов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163. Применение на территории городского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164.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311AB5" w:rsidRPr="006E37EA" w:rsidRDefault="00311AB5" w:rsidP="0031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165.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A7092C" w:rsidRPr="006E37EA" w:rsidRDefault="00A7092C"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bookmarkStart w:id="41" w:name="_Toc402276791"/>
      <w:r w:rsidRPr="006E37EA">
        <w:rPr>
          <w:rFonts w:ascii="Times New Roman" w:eastAsia="MS Gothic" w:hAnsi="Times New Roman" w:cs="Times New Roman"/>
          <w:b/>
          <w:color w:val="000000" w:themeColor="text1"/>
          <w:sz w:val="24"/>
          <w:szCs w:val="24"/>
          <w:lang w:eastAsia="ar-SA"/>
        </w:rPr>
        <w:t xml:space="preserve">Основные требования к элементам </w:t>
      </w:r>
      <w:bookmarkEnd w:id="41"/>
      <w:r w:rsidRPr="006E37EA">
        <w:rPr>
          <w:rFonts w:ascii="Times New Roman" w:eastAsia="MS Gothic" w:hAnsi="Times New Roman" w:cs="Times New Roman"/>
          <w:b/>
          <w:color w:val="000000" w:themeColor="text1"/>
          <w:sz w:val="24"/>
          <w:szCs w:val="24"/>
          <w:lang w:eastAsia="ar-SA"/>
        </w:rPr>
        <w:t>объектов капитального строительства</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166. Объекты капитального строительства должны быть оборудованы номерными, указательными и домовыми знаками (далее – домовые знаки).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167.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168.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169.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производить окраску фасадов объектов капитального строительства без предварительного восстановления архитектурных деталей;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самовольное переоборудование балконов и лоджий без соответствующего разрешения;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4"/>
          <w:szCs w:val="24"/>
          <w:lang w:eastAsia="ar-SA"/>
        </w:rPr>
      </w:pPr>
    </w:p>
    <w:p w:rsidR="006E37EA" w:rsidRDefault="006E37EA"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bookmarkStart w:id="42" w:name="_Toc402276792"/>
    </w:p>
    <w:p w:rsidR="006E37EA" w:rsidRDefault="006E37EA"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r w:rsidRPr="006E37EA">
        <w:rPr>
          <w:rFonts w:ascii="Times New Roman" w:eastAsia="MS Gothic" w:hAnsi="Times New Roman" w:cs="Times New Roman"/>
          <w:b/>
          <w:color w:val="000000" w:themeColor="text1"/>
          <w:sz w:val="24"/>
          <w:szCs w:val="24"/>
          <w:lang w:eastAsia="ar-SA"/>
        </w:rPr>
        <w:lastRenderedPageBreak/>
        <w:t>Кондиционеры и антенны</w:t>
      </w:r>
      <w:bookmarkEnd w:id="42"/>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170.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171.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43" w:name="_Toc402276793"/>
      <w:r w:rsidRPr="006E37EA">
        <w:rPr>
          <w:rFonts w:ascii="Times New Roman" w:eastAsia="MS Gothic" w:hAnsi="Times New Roman" w:cs="Times New Roman"/>
          <w:b/>
          <w:sz w:val="24"/>
          <w:szCs w:val="24"/>
          <w:lang w:eastAsia="ar-SA"/>
        </w:rPr>
        <w:t>Основные требования к установке малых архитектурных форм</w:t>
      </w:r>
      <w:bookmarkEnd w:id="43"/>
      <w:r w:rsidRPr="006E37EA">
        <w:rPr>
          <w:rFonts w:ascii="Times New Roman" w:eastAsia="MS Gothic" w:hAnsi="Times New Roman" w:cs="Times New Roman"/>
          <w:b/>
          <w:sz w:val="24"/>
          <w:szCs w:val="24"/>
          <w:lang w:eastAsia="ar-SA"/>
        </w:rPr>
        <w:t xml:space="preserve"> и оборудования</w:t>
      </w:r>
      <w:r w:rsidRPr="006E37EA">
        <w:rPr>
          <w:rFonts w:ascii="Times New Roman" w:eastAsia="MS Gothic" w:hAnsi="Times New Roman" w:cs="Times New Roman"/>
          <w:b/>
          <w:color w:val="000000" w:themeColor="text1"/>
          <w:sz w:val="24"/>
          <w:szCs w:val="24"/>
          <w:lang w:eastAsia="ar-SA"/>
        </w:rPr>
        <w:t>, устройства для оформления озеленения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172.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городского поселения  в местах общественного пользования производится по согласованию с администрацией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173.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174.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175.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176.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177. Контейнеры – специальные кадки, ящики и иные емкости, применяемые для высадки в них зеленых насаждений.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178. Цветочницы, вазоны – небольшие емкости с растительным грунтом, в которые высаживаются цветочные растения.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179. Высота цветочниц (вазонов) должна обеспечивать предотвращение случайного наезда автомобилей и попадания мусора.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Дизайн (цвет, форма) цветочниц (вазонов) не должна отвлекать внимание от растений.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bookmarkStart w:id="44" w:name="_Toc402276795"/>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 xml:space="preserve">Мебель </w:t>
      </w:r>
      <w:bookmarkEnd w:id="44"/>
      <w:r w:rsidRPr="006E37EA">
        <w:rPr>
          <w:rFonts w:ascii="Times New Roman" w:eastAsia="MS Gothic" w:hAnsi="Times New Roman" w:cs="Times New Roman"/>
          <w:b/>
          <w:sz w:val="24"/>
          <w:szCs w:val="24"/>
          <w:lang w:eastAsia="ar-SA"/>
        </w:rPr>
        <w:t>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180. К мебели городского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181.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w:t>
      </w:r>
      <w:r w:rsidRPr="006E37EA">
        <w:rPr>
          <w:rFonts w:ascii="Times New Roman" w:eastAsia="Times New Roman" w:hAnsi="Times New Roman" w:cs="Times New Roman"/>
          <w:sz w:val="24"/>
          <w:szCs w:val="24"/>
          <w:lang w:eastAsia="ar-SA"/>
        </w:rPr>
        <w:lastRenderedPageBreak/>
        <w:t>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182. На территории парков возможно выполнять скамьи и столы из древесных пней-срубов, бревен и плах, не имеющих сколов и острых углов.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183. Количество размещаемой мебели городского поселения  устанавливается в зависимости от функционального назначения территории и количества посетителей на этой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A7092C" w:rsidRPr="006E37EA" w:rsidRDefault="00A7092C"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sz w:val="24"/>
          <w:szCs w:val="24"/>
          <w:lang w:eastAsia="ar-SA"/>
        </w:rPr>
        <w:t>Пешеходные коммуникации (тротуары, аллеи, дорожки, тропинки), обеспечивающие пешеходные связи и передвижение на территории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184. При создании и благоустройстве пешеходных коммуникаций на территории городского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185.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186. При создании пешеходных тротуаров учитывается следующее: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187. Покрытие пешеходных дорожек должно быть удобным при ходьбе и устойчивым к износу.</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188.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189.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190. Пешеходные маршруты обеспечиваются освещением, озеленением, местами для кратковременного отдыха (скамейки и пр.).</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191.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193. На дорожках скверов, бульваров, садов городского поселения  предусматриваются твердые виды покрытия с элементами сопряжения.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194. На дорожках крупных рекреационных объектов (парков, лесопарков) </w:t>
      </w:r>
      <w:r w:rsidRPr="006E37EA">
        <w:rPr>
          <w:rFonts w:ascii="Times New Roman" w:eastAsia="Times New Roman" w:hAnsi="Times New Roman" w:cs="Times New Roman"/>
          <w:sz w:val="24"/>
          <w:szCs w:val="24"/>
          <w:lang w:eastAsia="ar-SA"/>
        </w:rPr>
        <w:lastRenderedPageBreak/>
        <w:t>предусматриваются различные виды мягкого или комбинированных покрытий, пешеходные тропы с естественным грунтовым покрытием.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bookmarkStart w:id="45" w:name="_Toc402276796"/>
      <w:r w:rsidRPr="006E37EA">
        <w:rPr>
          <w:rFonts w:ascii="Times New Roman" w:eastAsia="MS Gothic" w:hAnsi="Times New Roman" w:cs="Times New Roman"/>
          <w:b/>
          <w:color w:val="000000" w:themeColor="text1"/>
          <w:sz w:val="24"/>
          <w:szCs w:val="24"/>
          <w:lang w:eastAsia="ar-SA"/>
        </w:rPr>
        <w:t>Уличное коммунально-бытовое оборудование</w:t>
      </w:r>
      <w:bookmarkEnd w:id="45"/>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195.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196.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w:t>
      </w:r>
      <w:r w:rsidR="00E31300" w:rsidRPr="006E37EA">
        <w:rPr>
          <w:rFonts w:ascii="Times New Roman" w:eastAsia="Times New Roman" w:hAnsi="Times New Roman" w:cs="Times New Roman"/>
          <w:sz w:val="24"/>
          <w:szCs w:val="24"/>
          <w:lang w:eastAsia="ar-SA"/>
        </w:rPr>
        <w:t>ормы пригородных электропоездов</w:t>
      </w:r>
      <w:r w:rsidRPr="006E37EA">
        <w:rPr>
          <w:rFonts w:ascii="Times New Roman" w:eastAsia="Times New Roman" w:hAnsi="Times New Roman" w:cs="Times New Roman"/>
          <w:sz w:val="24"/>
          <w:szCs w:val="24"/>
          <w:lang w:eastAsia="ar-SA"/>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городского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197.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bookmarkStart w:id="46" w:name="_Toc402276797"/>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Уличное техническое оборудование</w:t>
      </w:r>
      <w:bookmarkEnd w:id="46"/>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198.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199. Элементы инженерного оборудования не должны противоречить техническим условиям, в том числе: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вентиляционные шахты необходимо оборудовать решетками.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47" w:name="Par156"/>
      <w:bookmarkStart w:id="48" w:name="_Toc402276798"/>
      <w:bookmarkEnd w:id="47"/>
      <w:r w:rsidRPr="006E37EA">
        <w:rPr>
          <w:rFonts w:ascii="Times New Roman" w:eastAsia="MS Gothic" w:hAnsi="Times New Roman" w:cs="Times New Roman"/>
          <w:b/>
          <w:sz w:val="24"/>
          <w:szCs w:val="24"/>
          <w:lang w:eastAsia="ar-SA"/>
        </w:rPr>
        <w:t>Водные устройства</w:t>
      </w:r>
      <w:bookmarkEnd w:id="48"/>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200.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201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202. Декоративные водоемы сооружаются с использованием рельефа или на ровной </w:t>
      </w:r>
      <w:r w:rsidRPr="006E37EA">
        <w:rPr>
          <w:rFonts w:ascii="Times New Roman" w:eastAsia="Times New Roman" w:hAnsi="Times New Roman" w:cs="Times New Roman"/>
          <w:sz w:val="24"/>
          <w:szCs w:val="24"/>
          <w:lang w:eastAsia="ar-SA"/>
        </w:rPr>
        <w:lastRenderedPageBreak/>
        <w:t>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49" w:name="Par171"/>
      <w:bookmarkStart w:id="50" w:name="Par176"/>
      <w:bookmarkStart w:id="51" w:name="_Toc402276799"/>
      <w:bookmarkEnd w:id="49"/>
      <w:bookmarkEnd w:id="50"/>
      <w:r w:rsidRPr="006E37EA">
        <w:rPr>
          <w:rFonts w:ascii="Times New Roman" w:eastAsia="MS Gothic" w:hAnsi="Times New Roman" w:cs="Times New Roman"/>
          <w:b/>
          <w:sz w:val="24"/>
          <w:szCs w:val="24"/>
          <w:lang w:eastAsia="ar-SA"/>
        </w:rPr>
        <w:t>Общие требования к зонам отдыха</w:t>
      </w:r>
      <w:bookmarkEnd w:id="51"/>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203. Зоны отдыха – территории, предназначенные и обустроенные для организации активного массового отдыха, купания и рекреации.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204.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205.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206.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207. При проектировании озеленения обеспечиваются: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сохранение травяного покрова, древесно-кустарниковой и прибрежной растительности не менее чем на 80% общей площади зоны отдыха;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208. Допускается установка передвижного торгового оборудования (торговые тележки «Вода», «Мороженое»</w:t>
      </w:r>
      <w:r w:rsidR="00681503" w:rsidRPr="006E37EA">
        <w:rPr>
          <w:rFonts w:ascii="Times New Roman" w:eastAsia="Times New Roman" w:hAnsi="Times New Roman" w:cs="Times New Roman"/>
          <w:sz w:val="24"/>
          <w:szCs w:val="24"/>
          <w:lang w:eastAsia="ar-SA"/>
        </w:rPr>
        <w:t xml:space="preserve"> и т.п.</w:t>
      </w:r>
      <w:r w:rsidRPr="006E37EA">
        <w:rPr>
          <w:rFonts w:ascii="Times New Roman" w:eastAsia="Times New Roman" w:hAnsi="Times New Roman" w:cs="Times New Roman"/>
          <w:sz w:val="24"/>
          <w:szCs w:val="24"/>
          <w:lang w:eastAsia="ar-SA"/>
        </w:rPr>
        <w:t>).</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52" w:name="Par509"/>
      <w:bookmarkStart w:id="53" w:name="_Toc402276800"/>
      <w:bookmarkEnd w:id="52"/>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Парки</w:t>
      </w:r>
      <w:bookmarkEnd w:id="53"/>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209. На территории городского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210.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211.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212.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w:t>
      </w:r>
      <w:r w:rsidRPr="006E37EA">
        <w:rPr>
          <w:rFonts w:ascii="Times New Roman" w:eastAsia="Times New Roman" w:hAnsi="Times New Roman" w:cs="Times New Roman"/>
          <w:sz w:val="24"/>
          <w:szCs w:val="24"/>
          <w:lang w:eastAsia="ar-SA"/>
        </w:rPr>
        <w:lastRenderedPageBreak/>
        <w:t>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213.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214. Специализированные парки городского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215.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216.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217.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w:t>
      </w:r>
      <w:r w:rsidR="00E31300" w:rsidRPr="006E37EA">
        <w:rPr>
          <w:rFonts w:ascii="Times New Roman" w:eastAsia="Times New Roman" w:hAnsi="Times New Roman" w:cs="Times New Roman"/>
          <w:sz w:val="24"/>
          <w:szCs w:val="24"/>
          <w:lang w:eastAsia="ar-SA"/>
        </w:rPr>
        <w:t>от</w:t>
      </w:r>
      <w:r w:rsidRPr="006E37EA">
        <w:rPr>
          <w:rFonts w:ascii="Times New Roman" w:eastAsia="Times New Roman" w:hAnsi="Times New Roman" w:cs="Times New Roman"/>
          <w:sz w:val="24"/>
          <w:szCs w:val="24"/>
          <w:lang w:eastAsia="ar-SA"/>
        </w:rPr>
        <w:t>ходов; оборудование площадок; осветительное оборудование.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218.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219. Возможно предусматривать ограждение территории парка и установку некапитальных и нестационарных сооружений питания (летние кафе).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54" w:name="Par533"/>
      <w:bookmarkStart w:id="55" w:name="Par558"/>
      <w:bookmarkStart w:id="56" w:name="_Toc402276802"/>
      <w:bookmarkEnd w:id="54"/>
      <w:bookmarkEnd w:id="55"/>
      <w:r w:rsidRPr="006E37EA">
        <w:rPr>
          <w:rFonts w:ascii="Times New Roman" w:eastAsia="MS Gothic" w:hAnsi="Times New Roman" w:cs="Times New Roman"/>
          <w:b/>
          <w:sz w:val="24"/>
          <w:szCs w:val="24"/>
          <w:lang w:eastAsia="ar-SA"/>
        </w:rPr>
        <w:t>Бульвары, скверы</w:t>
      </w:r>
      <w:bookmarkEnd w:id="56"/>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220. Бульвары и скверы предназначены для организации кратковременного отдыха, прогулок, транзитных пешеходных передвижений.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установой</w:t>
      </w:r>
      <w:r w:rsidR="00681503" w:rsidRPr="006E37EA">
        <w:rPr>
          <w:rFonts w:ascii="Times New Roman" w:eastAsia="Times New Roman" w:hAnsi="Times New Roman" w:cs="Times New Roman"/>
          <w:sz w:val="24"/>
          <w:szCs w:val="24"/>
          <w:lang w:eastAsia="ar-SA"/>
        </w:rPr>
        <w:t xml:space="preserve"> фонтанов и разбивкой цветников</w:t>
      </w:r>
      <w:r w:rsidRPr="006E37EA">
        <w:rPr>
          <w:rFonts w:ascii="Times New Roman" w:eastAsia="Times New Roman" w:hAnsi="Times New Roman" w:cs="Times New Roman"/>
          <w:sz w:val="24"/>
          <w:szCs w:val="24"/>
          <w:lang w:eastAsia="ar-SA"/>
        </w:rPr>
        <w:t>. При озеленении скверов используются приемы зрительного расширения озеленяемого пространства.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6E37EA" w:rsidRDefault="006E37EA"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p>
    <w:p w:rsidR="006E37EA" w:rsidRDefault="006E37EA"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p>
    <w:p w:rsidR="006E37EA" w:rsidRDefault="006E37EA"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p>
    <w:p w:rsidR="006E37EA" w:rsidRDefault="006E37EA"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p>
    <w:p w:rsidR="006E37EA" w:rsidRDefault="006E37EA"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p>
    <w:p w:rsidR="006E37EA" w:rsidRDefault="006E37EA"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ar-SA"/>
        </w:rPr>
      </w:pPr>
      <w:r w:rsidRPr="006E37EA">
        <w:rPr>
          <w:rFonts w:ascii="Times New Roman" w:eastAsia="Times New Roman" w:hAnsi="Times New Roman" w:cs="Times New Roman"/>
          <w:b/>
          <w:bCs/>
          <w:sz w:val="24"/>
          <w:szCs w:val="24"/>
          <w:lang w:val="en-US" w:eastAsia="ar-SA"/>
        </w:rPr>
        <w:lastRenderedPageBreak/>
        <w:t>III</w:t>
      </w:r>
      <w:r w:rsidRPr="006E37EA">
        <w:rPr>
          <w:rFonts w:ascii="Times New Roman" w:eastAsia="Times New Roman" w:hAnsi="Times New Roman" w:cs="Times New Roman"/>
          <w:b/>
          <w:bCs/>
          <w:sz w:val="24"/>
          <w:szCs w:val="24"/>
          <w:lang w:eastAsia="ar-SA"/>
        </w:rPr>
        <w:t>. Требования к содержанию объектов благоустройства, зданий, строений, сооружений.</w:t>
      </w:r>
    </w:p>
    <w:p w:rsidR="00311AB5" w:rsidRPr="006E37EA" w:rsidRDefault="00311AB5" w:rsidP="00311AB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Times New Roman" w:hAnsi="Times New Roman" w:cs="Times New Roman"/>
          <w:b/>
          <w:sz w:val="24"/>
          <w:szCs w:val="24"/>
          <w:lang w:eastAsia="ar-SA"/>
        </w:rPr>
      </w:pPr>
      <w:bookmarkStart w:id="57" w:name="_Toc402276809"/>
      <w:r w:rsidRPr="006E37EA">
        <w:rPr>
          <w:rFonts w:ascii="Times New Roman" w:eastAsia="MS Gothic" w:hAnsi="Times New Roman" w:cs="Times New Roman"/>
          <w:b/>
          <w:sz w:val="24"/>
          <w:szCs w:val="24"/>
          <w:lang w:eastAsia="ar-SA"/>
        </w:rPr>
        <w:t>Ввод в эксплуатацию детских, игровых, спортивных (физкультурно-оздоровительных) площадок и их содержание</w:t>
      </w:r>
      <w:bookmarkEnd w:id="57"/>
    </w:p>
    <w:p w:rsidR="00311AB5" w:rsidRPr="006E37EA" w:rsidRDefault="00311AB5" w:rsidP="00311AB5">
      <w:pPr>
        <w:tabs>
          <w:tab w:val="left" w:pos="2127"/>
          <w:tab w:val="num" w:pos="2451"/>
        </w:tabs>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tabs>
          <w:tab w:val="left" w:pos="2127"/>
          <w:tab w:val="num" w:pos="2451"/>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224.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поселения. </w:t>
      </w:r>
    </w:p>
    <w:p w:rsidR="00311AB5" w:rsidRPr="006E37EA" w:rsidRDefault="00311AB5" w:rsidP="00311AB5">
      <w:pPr>
        <w:tabs>
          <w:tab w:val="left" w:pos="1077"/>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225.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11AB5" w:rsidRPr="006E37EA" w:rsidRDefault="00311AB5" w:rsidP="00311AB5">
      <w:pPr>
        <w:tabs>
          <w:tab w:val="left" w:pos="0"/>
          <w:tab w:val="left" w:pos="1077"/>
        </w:tabs>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226.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311AB5" w:rsidRPr="006E37EA" w:rsidRDefault="00311AB5" w:rsidP="00311AB5">
      <w:pPr>
        <w:tabs>
          <w:tab w:val="left" w:pos="0"/>
          <w:tab w:val="left" w:pos="1077"/>
        </w:tabs>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227. При вводе оборудования площадки в эксплуатацию присутствуют представители администрации городского поселения, составляется акт ввода в эксплуатацию объекта.</w:t>
      </w:r>
    </w:p>
    <w:p w:rsidR="00311AB5" w:rsidRPr="006E37EA" w:rsidRDefault="00311AB5" w:rsidP="00311AB5">
      <w:pPr>
        <w:tabs>
          <w:tab w:val="left" w:pos="900"/>
          <w:tab w:val="left" w:pos="1077"/>
          <w:tab w:val="num" w:pos="2451"/>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228.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городского поселения.</w:t>
      </w:r>
    </w:p>
    <w:p w:rsidR="00311AB5" w:rsidRPr="006E37EA" w:rsidRDefault="00311AB5" w:rsidP="00311AB5">
      <w:pPr>
        <w:tabs>
          <w:tab w:val="left" w:pos="0"/>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229.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11AB5" w:rsidRPr="006E37EA" w:rsidRDefault="00311AB5" w:rsidP="00311AB5">
      <w:pPr>
        <w:tabs>
          <w:tab w:val="left" w:pos="0"/>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230.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311AB5" w:rsidRPr="006E37EA" w:rsidRDefault="00311AB5" w:rsidP="00311AB5">
      <w:pPr>
        <w:tabs>
          <w:tab w:val="left" w:pos="0"/>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231.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311AB5" w:rsidRPr="006E37EA" w:rsidRDefault="00311AB5" w:rsidP="00311AB5">
      <w:pPr>
        <w:tabs>
          <w:tab w:val="left" w:pos="0"/>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232.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11AB5" w:rsidRPr="006E37EA" w:rsidRDefault="00311AB5" w:rsidP="00311AB5">
      <w:pPr>
        <w:tabs>
          <w:tab w:val="left" w:pos="0"/>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233.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311AB5" w:rsidRPr="006E37EA" w:rsidRDefault="00311AB5" w:rsidP="00311AB5">
      <w:pPr>
        <w:tabs>
          <w:tab w:val="left" w:pos="0"/>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234.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1AB5" w:rsidRPr="006E37EA"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236. На площадке и прилегающей к ней территории не должно быть мусора или посторонних предметов, о которые можно споткнуться и/или получить травму.</w:t>
      </w:r>
    </w:p>
    <w:p w:rsidR="00311AB5" w:rsidRPr="006E37EA" w:rsidRDefault="00311AB5" w:rsidP="00311AB5">
      <w:pPr>
        <w:tabs>
          <w:tab w:val="left" w:pos="1077"/>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237. Контроль за техническим состоянием оборудования площадок включает:</w:t>
      </w:r>
    </w:p>
    <w:p w:rsidR="00311AB5" w:rsidRPr="006E37EA"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первичный осмотр и проверку оборудования перед вводом в эксплуатацию;</w:t>
      </w:r>
    </w:p>
    <w:p w:rsidR="00311AB5" w:rsidRPr="006E37EA"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lastRenderedPageBreak/>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11AB5" w:rsidRPr="006E37EA"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11AB5" w:rsidRPr="006E37EA"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238. Периодичность регулярного визуального осмотра устанавливает собственник на основе учета условий эксплуатации.</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Визуальный осмотр оборудования площадок, подвергающихся интенсивному использованию, проводится ежедневно.</w:t>
      </w:r>
    </w:p>
    <w:p w:rsidR="00311AB5" w:rsidRPr="006E37EA" w:rsidRDefault="00311AB5" w:rsidP="00311AB5">
      <w:pPr>
        <w:tabs>
          <w:tab w:val="left" w:pos="107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239.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11AB5" w:rsidRPr="006E37EA" w:rsidRDefault="00311AB5" w:rsidP="00311AB5">
      <w:pPr>
        <w:tabs>
          <w:tab w:val="left" w:pos="107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240. Основной осмотр проводится раз в год.</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11AB5" w:rsidRPr="006E37EA" w:rsidRDefault="00311AB5" w:rsidP="00311AB5">
      <w:pPr>
        <w:tabs>
          <w:tab w:val="left" w:pos="1077"/>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11AB5" w:rsidRPr="006E37EA" w:rsidRDefault="00311AB5" w:rsidP="00311AB5">
      <w:pPr>
        <w:tabs>
          <w:tab w:val="left" w:pos="1077"/>
        </w:tab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244. Вся эксплуатационная документация (паспорт, акт осмотра и проверки, графики осмотров, журнал и т.п.) подлежит постоянному хранению.</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bookmarkStart w:id="58" w:name="_Toc402276810"/>
    </w:p>
    <w:p w:rsidR="006E37EA" w:rsidRDefault="006E37EA"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p>
    <w:p w:rsidR="006E37EA" w:rsidRDefault="006E37EA"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lastRenderedPageBreak/>
        <w:t>Содержание площадок автостоянок, мест размещения и хранения транспортных средств</w:t>
      </w:r>
      <w:bookmarkEnd w:id="58"/>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247.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248.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249.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250. Кровли зданий гаражных кооперативов, гаражей, стоянок, станций технического обслуживания, автомобильных моек должны содержаться в чистоте.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251.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252.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59" w:name="_Toc402276811"/>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Содержание объектов (средств) наружного освещения</w:t>
      </w:r>
      <w:bookmarkEnd w:id="59"/>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253. Все системы уличного, дворового и других видов наружного освещения должны поддерживаться в исправном состоянии.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254.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Опоры сетей наружного освещения не должны иметь отклонение от вертикали более 5 градусов.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255.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256.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lastRenderedPageBreak/>
        <w:t>257.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60" w:name="_Toc402276812"/>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61" w:name="Par228"/>
      <w:bookmarkStart w:id="62" w:name="_Toc402276813"/>
      <w:bookmarkEnd w:id="60"/>
      <w:bookmarkEnd w:id="61"/>
      <w:r w:rsidRPr="006E37EA">
        <w:rPr>
          <w:rFonts w:ascii="Times New Roman" w:eastAsia="MS Gothic" w:hAnsi="Times New Roman" w:cs="Times New Roman"/>
          <w:b/>
          <w:sz w:val="24"/>
          <w:szCs w:val="24"/>
          <w:lang w:eastAsia="ar-SA"/>
        </w:rPr>
        <w:t>Требования к содержанию ограждений (заборов)</w:t>
      </w:r>
      <w:bookmarkEnd w:id="62"/>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259.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63" w:name="_Toc402276814"/>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Содержание объектов капитального строительства и объектов инфраструктуры</w:t>
      </w:r>
      <w:bookmarkEnd w:id="63"/>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260. Содержание объектов капитального строительства: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входы, цоколи, витрины должны содержаться в чистоте и исправном состоянии;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домовые знаки должны содержатся в чистоте, их освещение в темное время суток должно быть в исправном состоянии;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мостики для перехода через коммуникации должны быть исправными и содержаться в чистоте;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козырьки подъездов, а также кровля должны быть очищены от загрязнений, древесно-кустарниковой и сорной растительности;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в зимнее время должна быть организована своевременная очистка кровель от снега, </w:t>
      </w:r>
      <w:r w:rsidRPr="006E37EA">
        <w:rPr>
          <w:rFonts w:ascii="Times New Roman" w:eastAsia="Times New Roman" w:hAnsi="Times New Roman" w:cs="Times New Roman"/>
          <w:sz w:val="24"/>
          <w:szCs w:val="24"/>
          <w:lang w:eastAsia="ar-SA"/>
        </w:rPr>
        <w:lastRenderedPageBreak/>
        <w:t>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261. Малые архитектурные формы должны содержаться в чистоте, окраска должна производиться не реже 1 раза в год, ремонт – по мере необходимости.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262.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263. Содержание некапитальных сооружений: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окраска некапитальных сооружений должна производиться не реже 1 раза в год, ремонт – по мере необходимости.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264. Водные устройства должны содержаться в чистоте, в том числе и в период их отключения.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Окраска элементов водных устройств должна производиться не реже 1 раза в год, ремонт – по мере необходимости. </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64" w:name="Par242"/>
      <w:bookmarkStart w:id="65" w:name="_Toc402276815"/>
      <w:bookmarkEnd w:id="64"/>
      <w:r w:rsidRPr="006E37EA">
        <w:rPr>
          <w:rFonts w:ascii="Times New Roman" w:eastAsia="MS Gothic" w:hAnsi="Times New Roman" w:cs="Times New Roman"/>
          <w:b/>
          <w:sz w:val="24"/>
          <w:szCs w:val="24"/>
          <w:lang w:eastAsia="ar-SA"/>
        </w:rPr>
        <w:t>Содержание зеленых насаждений</w:t>
      </w:r>
      <w:bookmarkEnd w:id="65"/>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265.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266.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268. Части деревьев, кустарников с территории удаляются в течение трех суток со дня проведения вырубки.</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66" w:name="_Toc402276816"/>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Содержание наземных частей линейных сооружений и коммуникаций</w:t>
      </w:r>
      <w:bookmarkEnd w:id="66"/>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269. Наружные инженерные коммуникации (тепловые сети, газопровод, </w:t>
      </w:r>
      <w:r w:rsidRPr="006E37EA">
        <w:rPr>
          <w:rFonts w:ascii="Times New Roman" w:eastAsia="Times New Roman" w:hAnsi="Times New Roman" w:cs="Times New Roman"/>
          <w:sz w:val="24"/>
          <w:szCs w:val="24"/>
          <w:lang w:eastAsia="ar-SA"/>
        </w:rPr>
        <w:lastRenderedPageBreak/>
        <w:t>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270.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271.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открывать люки колодцев и регулировать запорные устройства на магистралях водопровода, канализации, теплотрасс;</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производить какие-либо работы на данных сетях без разрешения эксплуатирующих организаций;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оставлять колодцы неплотно закрытыми и (или) закрывать разбитыми крышками;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отводить поверхностные воды в систему канализации;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пользоваться пожарными гидрантами в хозяйственных целях;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производить забор воды от уличных колонок с помощью шлангов;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производить разборку колонок;</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277.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bookmarkStart w:id="67" w:name="_Toc402276817"/>
      <w:r w:rsidRPr="006E37EA">
        <w:rPr>
          <w:rFonts w:ascii="Times New Roman" w:eastAsia="MS Gothic" w:hAnsi="Times New Roman" w:cs="Times New Roman"/>
          <w:b/>
          <w:sz w:val="24"/>
          <w:szCs w:val="24"/>
          <w:lang w:eastAsia="ar-SA"/>
        </w:rPr>
        <w:lastRenderedPageBreak/>
        <w:t>Содержание производственных территорий</w:t>
      </w:r>
      <w:bookmarkEnd w:id="67"/>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278.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279.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280.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68" w:name="Par249"/>
      <w:bookmarkStart w:id="69" w:name="Par280"/>
      <w:bookmarkStart w:id="70" w:name="_Toc402276818"/>
      <w:bookmarkEnd w:id="68"/>
      <w:bookmarkEnd w:id="69"/>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Содержание частных домовладений, в том числе используемых для временного (сезонного) проживания</w:t>
      </w:r>
      <w:bookmarkEnd w:id="70"/>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281. Собственники домовладений, в том числе используемых для временного (сезонного) проживания, обязаны:</w:t>
      </w:r>
    </w:p>
    <w:p w:rsidR="00311AB5" w:rsidRPr="006E37EA" w:rsidRDefault="00311AB5" w:rsidP="00311AB5">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складировать бытовые отходы и мусор в специально оборудованных местах;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не допускать хранения техники, механизмов, автомобилей, в том числе разукомплектованных, на прилегающей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не допускать производства ремонта или мойки автомобилей, смены масла или технических жидкостей на прилегающей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282. Запрещается сжигание, а также захоронение мусора на территории земельных участков, на которых расположены дома.</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bookmarkStart w:id="71" w:name="Par291"/>
      <w:bookmarkStart w:id="72" w:name="_Toc402276819"/>
      <w:bookmarkEnd w:id="71"/>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4"/>
          <w:szCs w:val="24"/>
          <w:lang w:eastAsia="ar-SA"/>
        </w:rPr>
      </w:pPr>
      <w:r w:rsidRPr="006E37EA">
        <w:rPr>
          <w:rFonts w:ascii="Times New Roman" w:eastAsia="MS Gothic" w:hAnsi="Times New Roman" w:cs="Times New Roman"/>
          <w:b/>
          <w:color w:val="000000" w:themeColor="text1"/>
          <w:sz w:val="24"/>
          <w:szCs w:val="24"/>
          <w:lang w:eastAsia="ar-SA"/>
        </w:rPr>
        <w:t>Содержание территории садоводческих, огороднических и дачных некоммерческих объединений граждан</w:t>
      </w:r>
      <w:bookmarkEnd w:id="72"/>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283.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311AB5" w:rsidRPr="006E37EA"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sz w:val="24"/>
          <w:szCs w:val="24"/>
          <w:lang w:eastAsia="ar-SA"/>
        </w:rPr>
      </w:pPr>
    </w:p>
    <w:p w:rsidR="00A7092C" w:rsidRPr="006E37EA" w:rsidRDefault="00A7092C"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A7092C" w:rsidRPr="006E37EA" w:rsidRDefault="00A7092C"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A7092C" w:rsidRPr="006E37EA" w:rsidRDefault="00A7092C"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A7092C" w:rsidRPr="006E37EA" w:rsidRDefault="00A7092C"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311AB5" w:rsidRPr="006E37EA"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4"/>
          <w:szCs w:val="24"/>
          <w:lang w:eastAsia="ar-SA"/>
        </w:rPr>
      </w:pPr>
      <w:r w:rsidRPr="006E37EA">
        <w:rPr>
          <w:rFonts w:ascii="Times New Roman" w:eastAsia="Times New Roman" w:hAnsi="Times New Roman" w:cs="Times New Roman"/>
          <w:b/>
          <w:bCs/>
          <w:sz w:val="24"/>
          <w:szCs w:val="24"/>
          <w:lang w:val="en-US" w:eastAsia="ar-SA"/>
        </w:rPr>
        <w:t>IV</w:t>
      </w:r>
      <w:r w:rsidRPr="006E37EA">
        <w:rPr>
          <w:rFonts w:ascii="Times New Roman" w:eastAsia="Times New Roman" w:hAnsi="Times New Roman" w:cs="Times New Roman"/>
          <w:b/>
          <w:bCs/>
          <w:sz w:val="24"/>
          <w:szCs w:val="24"/>
          <w:lang w:eastAsia="ar-SA"/>
        </w:rPr>
        <w:t>. Обеспечение чистоты и порядка в городском поселении. Правила организации и производства уборочных работ.</w:t>
      </w:r>
    </w:p>
    <w:p w:rsidR="00311AB5" w:rsidRPr="006E37EA"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Cs/>
          <w:sz w:val="24"/>
          <w:szCs w:val="24"/>
          <w:lang w:eastAsia="ar-SA"/>
        </w:rPr>
      </w:pPr>
    </w:p>
    <w:p w:rsidR="00A7092C" w:rsidRPr="006E37EA" w:rsidRDefault="00A7092C" w:rsidP="00311AB5">
      <w:pPr>
        <w:shd w:val="clear" w:color="auto" w:fill="FFFFFF"/>
        <w:spacing w:after="0" w:line="240" w:lineRule="auto"/>
        <w:ind w:firstLine="709"/>
        <w:contextualSpacing/>
        <w:jc w:val="center"/>
        <w:textAlignment w:val="baseline"/>
        <w:rPr>
          <w:rFonts w:ascii="Times New Roman" w:eastAsia="MS Gothic" w:hAnsi="Times New Roman" w:cs="Times New Roman"/>
          <w:b/>
          <w:sz w:val="24"/>
          <w:szCs w:val="24"/>
          <w:lang w:eastAsia="ru-RU"/>
        </w:rPr>
      </w:pPr>
      <w:bookmarkStart w:id="73" w:name="Par93"/>
      <w:bookmarkStart w:id="74" w:name="Par122"/>
      <w:bookmarkStart w:id="75" w:name="_Toc402276826"/>
      <w:bookmarkEnd w:id="73"/>
      <w:bookmarkEnd w:id="74"/>
    </w:p>
    <w:p w:rsidR="00311AB5" w:rsidRPr="006E37EA" w:rsidRDefault="00311AB5" w:rsidP="00311AB5">
      <w:pPr>
        <w:shd w:val="clear" w:color="auto" w:fill="FFFFFF"/>
        <w:spacing w:after="0" w:line="240" w:lineRule="auto"/>
        <w:ind w:firstLine="709"/>
        <w:contextualSpacing/>
        <w:jc w:val="center"/>
        <w:textAlignment w:val="baseline"/>
        <w:rPr>
          <w:rFonts w:ascii="Times New Roman" w:eastAsia="Times New Roman" w:hAnsi="Times New Roman" w:cs="Times New Roman"/>
          <w:b/>
          <w:color w:val="2D2D2D"/>
          <w:spacing w:val="2"/>
          <w:sz w:val="24"/>
          <w:szCs w:val="24"/>
          <w:lang w:eastAsia="ru-RU"/>
        </w:rPr>
      </w:pPr>
      <w:r w:rsidRPr="006E37EA">
        <w:rPr>
          <w:rFonts w:ascii="Times New Roman" w:eastAsia="MS Gothic" w:hAnsi="Times New Roman" w:cs="Times New Roman"/>
          <w:b/>
          <w:sz w:val="24"/>
          <w:szCs w:val="24"/>
          <w:lang w:eastAsia="ru-RU"/>
        </w:rPr>
        <w:t>Общие требования к проведению благоустройства и уборочных работ на территории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284.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недопущение загрязнения объектов улично-дорожной сети жидкими, сыпучими и иными веществами при их транспортировке;</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проведение дератизации и дезинфекции в местах общего пользования, подвалах, технических подпольях объектов жилищного фонда;</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установку урн для кратковременного хранения мусора, их очистку, ремонт и покраску;</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285. Уборка территории городского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286. Уборку территории городского поселения рекомендуется проводить ежедневно до 8 часов утра.</w:t>
      </w:r>
      <w:r w:rsidR="00722D15" w:rsidRPr="006E37EA">
        <w:rPr>
          <w:rFonts w:ascii="Times New Roman" w:eastAsia="Times New Roman" w:hAnsi="Times New Roman" w:cs="Times New Roman"/>
          <w:spacing w:val="2"/>
          <w:sz w:val="24"/>
          <w:szCs w:val="24"/>
          <w:lang w:eastAsia="ru-RU"/>
        </w:rPr>
        <w:t>в летний период и до 10 часов утра в зимний период.</w:t>
      </w:r>
      <w:r w:rsidRPr="006E37EA">
        <w:rPr>
          <w:rFonts w:ascii="Times New Roman" w:eastAsia="Times New Roman" w:hAnsi="Times New Roman" w:cs="Times New Roman"/>
          <w:spacing w:val="2"/>
          <w:sz w:val="24"/>
          <w:szCs w:val="24"/>
          <w:lang w:eastAsia="ru-RU"/>
        </w:rPr>
        <w:t xml:space="preserve">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287.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288. Ответственность за организацию и производство уборочных работ возлагается: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 xml:space="preserve">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w:t>
      </w:r>
      <w:r w:rsidRPr="006E37EA">
        <w:rPr>
          <w:rFonts w:ascii="Times New Roman" w:eastAsia="Times New Roman" w:hAnsi="Times New Roman" w:cs="Times New Roman"/>
          <w:spacing w:val="2"/>
          <w:sz w:val="24"/>
          <w:szCs w:val="24"/>
          <w:lang w:eastAsia="ru-RU"/>
        </w:rPr>
        <w:lastRenderedPageBreak/>
        <w:t>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территории гаражных, гаражно-строительных кооперативов - на соответствующий гаражный, гаражно-строительный кооператив;</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мусора после сноса зданий, строений, сооружений - на организацию, выполняющую работы по сносу;</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и содержание земельного участка, предоставленного для строительства и реконструкции, ремонта, - на заказчика работ;</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места осуществления земляных работ - на лицо, которому выдан ордер-договор на право производства земляных работ;</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территории объектов некапитального строительства - на владельца объекта;</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мест временной уличной торговли - на лиц, осуществляющих торговую деятельность;</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 уборку мест размещения сезонных аттракционов - на лиц, осуществляющих размещение сезонных аттракционов.</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289.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290.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292.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w:t>
      </w:r>
      <w:r w:rsidRPr="006E37EA">
        <w:rPr>
          <w:rFonts w:ascii="Times New Roman" w:eastAsia="Times New Roman" w:hAnsi="Times New Roman" w:cs="Times New Roman"/>
          <w:sz w:val="24"/>
          <w:szCs w:val="24"/>
          <w:lang w:eastAsia="ar-SA"/>
        </w:rPr>
        <w:lastRenderedPageBreak/>
        <w:t>и ограничение доступа людей в опасную зону.</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Не допускается касание ветвями деревьев токонесущих проводов, закрывание ими указателей улиц и номерных знаков домов.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296. Запрещается: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мойка транспортных средств, слив топлива, масел, технических жидкостей вне специально отведенных мест;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городского поселения без получения разрешения в установленном порядке;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297.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highlight w:val="yellow"/>
          <w:lang w:eastAsia="ar-SA"/>
        </w:rPr>
      </w:pPr>
      <w:bookmarkStart w:id="76" w:name="_Toc402276827"/>
      <w:bookmarkEnd w:id="75"/>
    </w:p>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Месячник благоустройства</w:t>
      </w:r>
      <w:bookmarkEnd w:id="76"/>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298.</w:t>
      </w:r>
      <w:r w:rsidRPr="006E37EA">
        <w:rPr>
          <w:rFonts w:ascii="Times New Roman" w:eastAsia="Times New Roman" w:hAnsi="Times New Roman" w:cs="Times New Roman"/>
          <w:sz w:val="24"/>
          <w:szCs w:val="24"/>
          <w:lang w:eastAsia="ar-SA"/>
        </w:rPr>
        <w:tab/>
        <w:t>На территории городского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311AB5" w:rsidRPr="006E37EA" w:rsidRDefault="00311AB5" w:rsidP="00311AB5">
      <w:pPr>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300. Осуществление работ в течение месячника по благоустройству осуществляется за счет:</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средств бюджета городского поселения – в отношении объектов благоустройства, находящихся в муниципальной собственности;</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w:t>
      </w:r>
      <w:r w:rsidRPr="006E37EA">
        <w:rPr>
          <w:rFonts w:ascii="Times New Roman" w:eastAsia="Times New Roman" w:hAnsi="Times New Roman" w:cs="Times New Roman"/>
          <w:sz w:val="24"/>
          <w:szCs w:val="24"/>
          <w:lang w:eastAsia="ar-SA"/>
        </w:rPr>
        <w:lastRenderedPageBreak/>
        <w:t>ремонта общего имущества граждан – в отношении общего имущества, являющегося объектом благоустройства;</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311AB5" w:rsidRPr="006E37EA" w:rsidRDefault="00311AB5" w:rsidP="00311AB5">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4"/>
          <w:szCs w:val="24"/>
          <w:lang w:eastAsia="ru-RU"/>
        </w:rPr>
      </w:pPr>
      <w:bookmarkStart w:id="77" w:name="Par163"/>
      <w:bookmarkStart w:id="78" w:name="_Toc402276829"/>
      <w:bookmarkEnd w:id="77"/>
      <w:r w:rsidRPr="006E37EA">
        <w:rPr>
          <w:rFonts w:ascii="Times New Roman" w:eastAsia="Times New Roman" w:hAnsi="Times New Roman" w:cs="Times New Roman"/>
          <w:b/>
          <w:color w:val="2D2D2D"/>
          <w:spacing w:val="2"/>
          <w:sz w:val="24"/>
          <w:szCs w:val="24"/>
          <w:lang w:eastAsia="ru-RU"/>
        </w:rPr>
        <w:t>Уборка территории городского поселения в зимний период</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городского поселения.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302. В зимний период на дорогах проводятся следующие виды работ:</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подметание и сгребание снега подметально-уборочными машинами и подметальными тракторами;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организация работ по обработке дорог противогололедными материалами;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подготовка снежного вала автогрейдерами и бульдозерами;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разгребание и сметание валов снега на перекрестках и въездах во дворы, на остановочных пунктах и пешеходных переходах;</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вывоз снега;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 xml:space="preserve"> удаление наката автогрейдерами;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уборка снега вдоль проезжей части вручную.</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303. В зимний период на тротуарах проводятся следующие виды работ:</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уборка снега вручную;</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подметание и сгребание снега подметальными тракторами;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очистка тротуаров от уплотненного снега;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посыпка тротуаров мелкофракционным щебнем;</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погрузка и вывоз снега.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305. К первоочередным операциям зимней уборки относятся: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обработка проезжей части дороги противогололедными материалами;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сгребание и подметание снега;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формирование снежного вала для последующего вывоза;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306. К операциям второй очереди относятся: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вывоз снега;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зачистка дорожных лотков после удаления снега;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скалывание льда и удаление снежно-ледяных образований механизированным и ручным способом.</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307. Проезжие части улиц, тротуары, остановочные пункты и расположенные на них урны для мусора должны быть убраны от снега и мусора до 8 часов утра</w:t>
      </w:r>
      <w:r w:rsidR="00722D15" w:rsidRPr="006E37EA">
        <w:rPr>
          <w:rFonts w:ascii="Times New Roman" w:eastAsia="Times New Roman" w:hAnsi="Times New Roman" w:cs="Times New Roman"/>
          <w:spacing w:val="2"/>
          <w:sz w:val="24"/>
          <w:szCs w:val="24"/>
          <w:lang w:eastAsia="ru-RU"/>
        </w:rPr>
        <w:t xml:space="preserve"> в летний период  и до 10 часов утра в  зимний период.</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308.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 xml:space="preserve">309. Срок ликвидации зимней скользкости на дорогах не должен превышать шести часов с момента ее обнаружения до полной ликвидации, а окончание </w:t>
      </w:r>
      <w:r w:rsidRPr="006E37EA">
        <w:rPr>
          <w:rFonts w:ascii="Times New Roman" w:eastAsia="Times New Roman" w:hAnsi="Times New Roman" w:cs="Times New Roman"/>
          <w:spacing w:val="2"/>
          <w:sz w:val="24"/>
          <w:szCs w:val="24"/>
          <w:lang w:eastAsia="ru-RU"/>
        </w:rPr>
        <w:lastRenderedPageBreak/>
        <w:t>снегоочистки - с момента окончания снегопада или метели до момента завершения работ.</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310.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312. Формирование снежных валов не допускается: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на пересечениях всех дорог и улиц в одном уровне и вблизи железнодорожных переездов в зоне треугольника видимости;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ближе 5 м от пешеходного перехода;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ближе 20 м от остановочного пункта;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на участках дорог, оборудованных транспортными ограждениями или повышенным бордюром;</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на тротуарах.</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313. Вывоз снега с улиц и проездов осуществляется в первую очередь от остановочных пунктов,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314. Вывоз снега с улиц и проездов осуществляется на подготовленные снегоприемные площадки, определенные администрацией городского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p>
    <w:p w:rsidR="00311AB5" w:rsidRPr="006E37EA" w:rsidRDefault="00311AB5" w:rsidP="00311AB5">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4"/>
          <w:szCs w:val="24"/>
          <w:lang w:eastAsia="ru-RU"/>
        </w:rPr>
      </w:pPr>
      <w:bookmarkStart w:id="79" w:name="Par310"/>
      <w:bookmarkStart w:id="80" w:name="_Toc402276830"/>
      <w:bookmarkEnd w:id="78"/>
      <w:bookmarkEnd w:id="79"/>
      <w:r w:rsidRPr="006E37EA">
        <w:rPr>
          <w:rFonts w:ascii="Times New Roman" w:eastAsia="Times New Roman" w:hAnsi="Times New Roman" w:cs="Times New Roman"/>
          <w:b/>
          <w:spacing w:val="2"/>
          <w:sz w:val="24"/>
          <w:szCs w:val="24"/>
          <w:lang w:eastAsia="ru-RU"/>
        </w:rPr>
        <w:t>Уборка территории городского поселения в летний период</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b/>
          <w:spacing w:val="2"/>
          <w:sz w:val="24"/>
          <w:szCs w:val="24"/>
          <w:lang w:eastAsia="ru-RU"/>
        </w:rPr>
      </w:pPr>
      <w:r w:rsidRPr="006E37EA">
        <w:rPr>
          <w:rFonts w:ascii="Times New Roman" w:eastAsia="Times New Roman" w:hAnsi="Times New Roman" w:cs="Times New Roman"/>
          <w:spacing w:val="2"/>
          <w:sz w:val="24"/>
          <w:szCs w:val="24"/>
          <w:lang w:eastAsia="ru-RU"/>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городского поселения.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318. В летний период на дорогах местного значения проводятся следующие виды работ:</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подметание проезжей части дорожно-уборочными машинами с предварительным смачиванием, подметально-уборочными машинами;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мойка проезжей части дорожно-уборочными машинами;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подметание вручную проезжей части по лотку;</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механизированная и ручная погрузка и вывоз смета;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lastRenderedPageBreak/>
        <w:t>очистка вручную проезжей части по лотку от случайного мусора.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319. В летний период на тротуарах, остановочных пунктах проводятся следующие виды работ:</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механизированное подметание;</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мойка тротуаров дорожно-уборочными машинами;</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подметание тротуаров вручную;</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механизированная и ручная погрузка и вывоз смета.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320. В летний период на газонах проводятся следующие виды работ:</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очистка газонов от случайного мусора;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выкашивание газонов газонокосилкой или вручную;</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сбор и вывоз упавших веток, старой травы;</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механизированная и ручная погрузка и вывоз коммунального, растительного мусора и зеленой массы после кошения.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321. Содержание урн для мусора в летний период включает в себя: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очистку урн;</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погрузку вручную и вывоз бытового мусора;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покраску, ремонт или замену поврежденных урн.</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322. Проезжая часть полностью очищается от загрязнений и промывается.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324. Тротуары и остановочные пункты полностью очищаются от грунтово-песчаных наносов, мусора и промываются.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325. Вывоз смета производится непосредственно после подметания.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311AB5" w:rsidRPr="006E37EA"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311AB5" w:rsidRPr="006E37EA" w:rsidRDefault="00311AB5" w:rsidP="00311AB5">
      <w:pPr>
        <w:suppressAutoHyphens/>
        <w:spacing w:after="0" w:line="240" w:lineRule="auto"/>
        <w:ind w:firstLine="709"/>
        <w:contextualSpacing/>
        <w:jc w:val="both"/>
        <w:outlineLvl w:val="1"/>
        <w:rPr>
          <w:rFonts w:ascii="Times New Roman" w:eastAsia="MS Gothic" w:hAnsi="Times New Roman" w:cs="Times New Roman"/>
          <w:sz w:val="24"/>
          <w:szCs w:val="24"/>
          <w:lang w:eastAsia="ar-SA"/>
        </w:rPr>
      </w:pPr>
    </w:p>
    <w:bookmarkEnd w:id="80"/>
    <w:p w:rsidR="00311AB5" w:rsidRPr="006E37EA"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4"/>
          <w:szCs w:val="24"/>
          <w:lang w:eastAsia="ar-SA"/>
        </w:rPr>
      </w:pPr>
      <w:r w:rsidRPr="006E37EA">
        <w:rPr>
          <w:rFonts w:ascii="Times New Roman" w:eastAsia="MS Gothic" w:hAnsi="Times New Roman" w:cs="Times New Roman"/>
          <w:b/>
          <w:sz w:val="24"/>
          <w:szCs w:val="24"/>
          <w:lang w:eastAsia="ar-SA"/>
        </w:rPr>
        <w:t>Содержание и выпас домашнего скота и птицы</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329. Содержание </w:t>
      </w:r>
      <w:r w:rsidRPr="006E37EA">
        <w:rPr>
          <w:rFonts w:ascii="Times New Roman" w:eastAsia="Times New Roman" w:hAnsi="Times New Roman" w:cs="Times New Roman"/>
          <w:bCs/>
          <w:sz w:val="24"/>
          <w:szCs w:val="24"/>
          <w:lang w:eastAsia="ru-RU"/>
        </w:rPr>
        <w:t>домашнего скота и птицы</w:t>
      </w:r>
      <w:r w:rsidRPr="006E37EA">
        <w:rPr>
          <w:rFonts w:ascii="Times New Roman" w:eastAsia="Times New Roman" w:hAnsi="Times New Roman" w:cs="Times New Roman"/>
          <w:sz w:val="24"/>
          <w:szCs w:val="24"/>
          <w:lang w:eastAsia="ar-SA"/>
        </w:rPr>
        <w:t xml:space="preserve"> на территории городского поселения осуществляется в соответствии </w:t>
      </w:r>
      <w:r w:rsidRPr="006E37EA">
        <w:rPr>
          <w:rFonts w:ascii="Times New Roman" w:eastAsia="Times New Roman" w:hAnsi="Times New Roman" w:cs="Times New Roman"/>
          <w:sz w:val="24"/>
          <w:szCs w:val="24"/>
          <w:lang w:eastAsia="ru-RU"/>
        </w:rPr>
        <w:t>Федеральный закон об ответственном обращении с животными</w:t>
      </w:r>
      <w:r w:rsidRPr="006E37EA">
        <w:rPr>
          <w:rFonts w:ascii="Times New Roman" w:eastAsia="Times New Roman" w:hAnsi="Times New Roman" w:cs="Times New Roman"/>
          <w:sz w:val="24"/>
          <w:szCs w:val="24"/>
          <w:lang w:eastAsia="ar-SA"/>
        </w:rPr>
        <w:t>,а также норматинвными правовыми актами Забайкальского края.</w:t>
      </w:r>
    </w:p>
    <w:p w:rsidR="00311AB5" w:rsidRPr="006E37EA"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37EA">
        <w:rPr>
          <w:rFonts w:ascii="Times New Roman" w:eastAsia="Times New Roman" w:hAnsi="Times New Roman" w:cs="Times New Roman"/>
          <w:bCs/>
          <w:sz w:val="24"/>
          <w:szCs w:val="24"/>
          <w:lang w:eastAsia="ru-RU"/>
        </w:rPr>
        <w:t xml:space="preserve">331. Выпас скота на территории </w:t>
      </w:r>
      <w:r w:rsidRPr="006E37EA">
        <w:rPr>
          <w:rFonts w:ascii="Times New Roman" w:eastAsia="Times New Roman" w:hAnsi="Times New Roman" w:cs="Times New Roman"/>
          <w:sz w:val="24"/>
          <w:szCs w:val="24"/>
          <w:lang w:eastAsia="ar-SA"/>
        </w:rPr>
        <w:t xml:space="preserve">городского поселения </w:t>
      </w:r>
      <w:r w:rsidRPr="006E37EA">
        <w:rPr>
          <w:rFonts w:ascii="Times New Roman" w:eastAsia="Times New Roman" w:hAnsi="Times New Roman" w:cs="Times New Roman"/>
          <w:bCs/>
          <w:sz w:val="24"/>
          <w:szCs w:val="24"/>
          <w:lang w:eastAsia="ru-RU"/>
        </w:rPr>
        <w:t xml:space="preserve">осуществляется на специально отведенных местах (пастбищах), утвержденных постановлением администрацией </w:t>
      </w:r>
      <w:r w:rsidRPr="006E37EA">
        <w:rPr>
          <w:rFonts w:ascii="Times New Roman" w:eastAsia="Times New Roman" w:hAnsi="Times New Roman" w:cs="Times New Roman"/>
          <w:sz w:val="24"/>
          <w:szCs w:val="24"/>
          <w:lang w:eastAsia="ar-SA"/>
        </w:rPr>
        <w:t xml:space="preserve">городского поселения </w:t>
      </w:r>
      <w:r w:rsidRPr="006E37EA">
        <w:rPr>
          <w:rFonts w:ascii="Times New Roman" w:eastAsia="Times New Roman" w:hAnsi="Times New Roman" w:cs="Times New Roman"/>
          <w:bCs/>
          <w:sz w:val="24"/>
          <w:szCs w:val="24"/>
          <w:lang w:eastAsia="ru-RU"/>
        </w:rPr>
        <w:t xml:space="preserve">под наблюдением собственника или уполномоченного им лица (в том числе на основании гражданско-правовых договоров).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37EA">
        <w:rPr>
          <w:rFonts w:ascii="Times New Roman" w:eastAsia="Times New Roman" w:hAnsi="Times New Roman" w:cs="Times New Roman"/>
          <w:bCs/>
          <w:sz w:val="24"/>
          <w:szCs w:val="24"/>
          <w:lang w:eastAsia="ru-RU"/>
        </w:rPr>
        <w:t xml:space="preserve">332. Маршрут передвижения </w:t>
      </w:r>
      <w:r w:rsidRPr="006E37EA">
        <w:rPr>
          <w:rFonts w:ascii="Times New Roman" w:eastAsia="Times New Roman" w:hAnsi="Times New Roman" w:cs="Times New Roman"/>
          <w:sz w:val="24"/>
          <w:szCs w:val="24"/>
          <w:lang w:eastAsia="ar-SA"/>
        </w:rPr>
        <w:t>скота на пастбища</w:t>
      </w:r>
      <w:r w:rsidRPr="006E37EA">
        <w:rPr>
          <w:rFonts w:ascii="Times New Roman" w:eastAsia="Times New Roman" w:hAnsi="Times New Roman" w:cs="Times New Roman"/>
          <w:bCs/>
          <w:sz w:val="24"/>
          <w:szCs w:val="24"/>
          <w:lang w:eastAsia="ru-RU"/>
        </w:rPr>
        <w:t xml:space="preserve"> утверждается администрацией </w:t>
      </w:r>
      <w:r w:rsidRPr="006E37EA">
        <w:rPr>
          <w:rFonts w:ascii="Times New Roman" w:eastAsia="Times New Roman" w:hAnsi="Times New Roman" w:cs="Times New Roman"/>
          <w:sz w:val="24"/>
          <w:szCs w:val="24"/>
          <w:lang w:eastAsia="ar-SA"/>
        </w:rPr>
        <w:t xml:space="preserve">городского поселения </w:t>
      </w:r>
      <w:r w:rsidRPr="006E37EA">
        <w:rPr>
          <w:rFonts w:ascii="Times New Roman" w:eastAsia="Times New Roman" w:hAnsi="Times New Roman" w:cs="Times New Roman"/>
          <w:bCs/>
          <w:sz w:val="24"/>
          <w:szCs w:val="24"/>
          <w:lang w:eastAsia="ru-RU"/>
        </w:rPr>
        <w:t>по заявлениям собственников.</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lastRenderedPageBreak/>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городского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334 Собственники домашнего скота и птицы (пастухи) обязаны:</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осуществлять выпас скота:</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выполнять условия выпаса, прогона домашего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соблюдать правила пожарной безопасности, а в случае возникновения лесных пожаров - организовать их тушение;</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принимать участие в проводимых органами местного самоуправления мероприятиях по улучшению пастбищ;</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335. </w:t>
      </w:r>
      <w:r w:rsidRPr="006E37EA">
        <w:rPr>
          <w:rFonts w:ascii="Times New Roman" w:eastAsia="Times New Roman" w:hAnsi="Times New Roman" w:cs="Times New Roman"/>
          <w:bCs/>
          <w:sz w:val="24"/>
          <w:szCs w:val="24"/>
          <w:lang w:eastAsia="ru-RU"/>
        </w:rPr>
        <w:t xml:space="preserve">Свободный выпас или выпас на привязи в неотведенных для этого местах, передвижение на территории </w:t>
      </w:r>
      <w:r w:rsidRPr="006E37EA">
        <w:rPr>
          <w:rFonts w:ascii="Times New Roman" w:eastAsia="Times New Roman" w:hAnsi="Times New Roman" w:cs="Times New Roman"/>
          <w:sz w:val="24"/>
          <w:szCs w:val="24"/>
          <w:lang w:eastAsia="ar-SA"/>
        </w:rPr>
        <w:t xml:space="preserve">городского поселения </w:t>
      </w:r>
      <w:r w:rsidRPr="006E37EA">
        <w:rPr>
          <w:rFonts w:ascii="Times New Roman" w:eastAsia="Times New Roman" w:hAnsi="Times New Roman" w:cs="Times New Roman"/>
          <w:bCs/>
          <w:sz w:val="24"/>
          <w:szCs w:val="24"/>
          <w:lang w:eastAsia="ru-RU"/>
        </w:rPr>
        <w:t xml:space="preserve">без сопровождающих в соответствии с </w:t>
      </w:r>
      <w:r w:rsidRPr="006E37EA">
        <w:rPr>
          <w:rFonts w:ascii="Times New Roman" w:eastAsia="Times New Roman" w:hAnsi="Times New Roman" w:cs="Times New Roman"/>
          <w:sz w:val="24"/>
          <w:szCs w:val="24"/>
          <w:lang w:eastAsia="ar-SA"/>
        </w:rPr>
        <w:t>правилами содержания, выпаса и перегона сельскохозяйственных животных на территории Забайкальского края запрещены</w:t>
      </w:r>
      <w:r w:rsidRPr="006E37EA">
        <w:rPr>
          <w:rFonts w:ascii="Times New Roman" w:eastAsia="Times New Roman" w:hAnsi="Times New Roman" w:cs="Times New Roman"/>
          <w:bCs/>
          <w:sz w:val="24"/>
          <w:szCs w:val="24"/>
          <w:lang w:eastAsia="ru-RU"/>
        </w:rPr>
        <w:t xml:space="preserve">. </w:t>
      </w:r>
      <w:r w:rsidRPr="006E37EA">
        <w:rPr>
          <w:rFonts w:ascii="Times New Roman" w:eastAsia="Times New Roman" w:hAnsi="Times New Roman" w:cs="Times New Roman"/>
          <w:sz w:val="24"/>
          <w:szCs w:val="24"/>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ar-SA"/>
        </w:rPr>
        <w:t>336.</w:t>
      </w:r>
      <w:r w:rsidRPr="006E37EA">
        <w:rPr>
          <w:rFonts w:ascii="Times New Roman" w:eastAsia="Times New Roman" w:hAnsi="Times New Roman" w:cs="Times New Roman"/>
          <w:sz w:val="24"/>
          <w:szCs w:val="24"/>
          <w:lang w:eastAsia="ru-RU"/>
        </w:rPr>
        <w:t>За нарушение правил выпаса домашнего скота, утверждаемых региональными ак</w:t>
      </w:r>
      <w:r w:rsidR="00E31300" w:rsidRPr="006E37EA">
        <w:rPr>
          <w:rFonts w:ascii="Times New Roman" w:eastAsia="Times New Roman" w:hAnsi="Times New Roman" w:cs="Times New Roman"/>
          <w:sz w:val="24"/>
          <w:szCs w:val="24"/>
          <w:lang w:eastAsia="ru-RU"/>
        </w:rPr>
        <w:t>т</w:t>
      </w:r>
      <w:r w:rsidRPr="006E37EA">
        <w:rPr>
          <w:rFonts w:ascii="Times New Roman" w:eastAsia="Times New Roman" w:hAnsi="Times New Roman" w:cs="Times New Roman"/>
          <w:sz w:val="24"/>
          <w:szCs w:val="24"/>
          <w:lang w:eastAsia="ru-RU"/>
        </w:rPr>
        <w:t xml:space="preserve">ами (далее – правила выпаса домашнего скота), установлена административная ответственность, по часть 1 статьи 8.26, часть 4 статьи 11.1, </w:t>
      </w:r>
      <w:hyperlink r:id="rId11" w:history="1">
        <w:r w:rsidRPr="006E37EA">
          <w:rPr>
            <w:rFonts w:ascii="Times New Roman" w:eastAsia="Times New Roman" w:hAnsi="Times New Roman" w:cs="Times New Roman"/>
            <w:sz w:val="24"/>
            <w:szCs w:val="24"/>
            <w:lang w:eastAsia="ru-RU"/>
          </w:rPr>
          <w:t>часть 1 статьи 11.21</w:t>
        </w:r>
      </w:hyperlink>
      <w:r w:rsidRPr="006E37EA">
        <w:rPr>
          <w:rFonts w:ascii="Times New Roman" w:eastAsia="Times New Roman" w:hAnsi="Times New Roman" w:cs="Times New Roman"/>
          <w:sz w:val="24"/>
          <w:szCs w:val="24"/>
          <w:lang w:eastAsia="ru-RU"/>
        </w:rPr>
        <w:t xml:space="preserve">, </w:t>
      </w:r>
      <w:hyperlink r:id="rId12" w:history="1">
        <w:r w:rsidRPr="006E37EA">
          <w:rPr>
            <w:rFonts w:ascii="Times New Roman" w:eastAsia="Times New Roman" w:hAnsi="Times New Roman" w:cs="Times New Roman"/>
            <w:sz w:val="24"/>
            <w:szCs w:val="24"/>
            <w:lang w:eastAsia="ru-RU"/>
          </w:rPr>
          <w:t>часть 2 статьи 18.2</w:t>
        </w:r>
      </w:hyperlink>
      <w:r w:rsidRPr="006E37EA">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ar-SA"/>
        </w:rPr>
        <w:t>337. В случае обнаружения факта потравы сельскохозяйственных угодий, информация сообщается в органы внутренних дел (полицию) и в администрацию городского поселения.</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Глава гороского поселения может привлечь к административной ответственности собственника домашенего скота и птицы виновного в потраве сельскохозяйственных угодий на территории городского поселения.</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ru-RU"/>
        </w:rPr>
        <w:t xml:space="preserve">338. Лица пострадавшие от потравы сельскохозяйственных угодий в связи с нарушением правил выпаса домашнего скота </w:t>
      </w:r>
      <w:r w:rsidRPr="006E37EA">
        <w:rPr>
          <w:rFonts w:ascii="Times New Roman" w:eastAsia="Times New Roman" w:hAnsi="Times New Roman" w:cs="Times New Roman"/>
          <w:sz w:val="24"/>
          <w:szCs w:val="24"/>
          <w:lang w:eastAsia="ar-SA"/>
        </w:rPr>
        <w:t xml:space="preserve">можут обратиться в судебный орган за требованием полного возмещения причиненных ему убытков, если законом или договором не предусмотрено </w:t>
      </w:r>
      <w:r w:rsidRPr="006E37EA">
        <w:rPr>
          <w:rFonts w:ascii="Times New Roman" w:eastAsia="Times New Roman" w:hAnsi="Times New Roman" w:cs="Times New Roman"/>
          <w:bCs/>
          <w:sz w:val="24"/>
          <w:szCs w:val="24"/>
          <w:lang w:eastAsia="ru-RU"/>
        </w:rPr>
        <w:t xml:space="preserve">возмещение убытков в меньшем размере </w:t>
      </w:r>
      <w:r w:rsidRPr="006E37EA">
        <w:rPr>
          <w:rFonts w:ascii="Times New Roman" w:eastAsia="Times New Roman" w:hAnsi="Times New Roman" w:cs="Times New Roman"/>
          <w:sz w:val="24"/>
          <w:szCs w:val="24"/>
          <w:lang w:eastAsia="ar-SA"/>
        </w:rPr>
        <w:t>(статья 15 Гражданского кодекса Российской Федерации).</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w:t>
      </w:r>
      <w:r w:rsidRPr="006E37EA">
        <w:rPr>
          <w:rFonts w:ascii="Times New Roman" w:eastAsia="Times New Roman" w:hAnsi="Times New Roman" w:cs="Times New Roman"/>
          <w:sz w:val="24"/>
          <w:szCs w:val="24"/>
          <w:lang w:eastAsia="ar-SA"/>
        </w:rPr>
        <w:lastRenderedPageBreak/>
        <w:t xml:space="preserve">заявить об этом в полицию или в администрацию городского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339. Выпас свиней не допускается.</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37EA">
        <w:rPr>
          <w:rFonts w:ascii="Times New Roman" w:eastAsia="Times New Roman" w:hAnsi="Times New Roman" w:cs="Times New Roman"/>
          <w:sz w:val="24"/>
          <w:szCs w:val="24"/>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37EA">
        <w:rPr>
          <w:rFonts w:ascii="Times New Roman" w:eastAsia="Times New Roman" w:hAnsi="Times New Roman" w:cs="Times New Roman"/>
          <w:sz w:val="24"/>
          <w:szCs w:val="24"/>
          <w:lang w:eastAsia="ru-RU"/>
        </w:rPr>
        <w:t>341. Перегон животных на дорогах осуществляется в соответствии с постановлением Правительства Рссийской Федерации от 23 октября 1993 года № 1090 «О Правилах дорожного движения» (далее –Правила дорожного движения).</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342. Лицо, ведущее стадо, (погонщик) является водителем (</w:t>
      </w:r>
      <w:hyperlink r:id="rId13" w:history="1">
        <w:r w:rsidRPr="006E37EA">
          <w:rPr>
            <w:rFonts w:ascii="Times New Roman" w:eastAsia="Times New Roman" w:hAnsi="Times New Roman" w:cs="Times New Roman"/>
            <w:sz w:val="24"/>
            <w:szCs w:val="24"/>
            <w:lang w:eastAsia="ru-RU"/>
          </w:rPr>
          <w:t>пункт 1.2</w:t>
        </w:r>
      </w:hyperlink>
      <w:r w:rsidRPr="006E37EA">
        <w:rPr>
          <w:rFonts w:ascii="Times New Roman" w:eastAsia="Times New Roman" w:hAnsi="Times New Roman" w:cs="Times New Roman"/>
          <w:sz w:val="24"/>
          <w:szCs w:val="24"/>
          <w:lang w:eastAsia="ru-RU"/>
        </w:rPr>
        <w:t xml:space="preserve"> правил дорожного движения). </w:t>
      </w:r>
    </w:p>
    <w:p w:rsidR="00311AB5" w:rsidRPr="006E37EA"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За нарушение погонщиком правил дорожного движения предусмотрена административная ответственность.</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11AB5" w:rsidRPr="006E37EA"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E37EA">
        <w:rPr>
          <w:rFonts w:ascii="Times New Roman" w:eastAsia="Times New Roman" w:hAnsi="Times New Roman" w:cs="Times New Roman"/>
          <w:b/>
          <w:sz w:val="24"/>
          <w:szCs w:val="24"/>
          <w:lang w:eastAsia="ru-RU"/>
        </w:rPr>
        <w:t>Содержание скотомогильников (биотермических ям)</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37EA">
        <w:rPr>
          <w:rFonts w:ascii="Times New Roman" w:eastAsia="Times New Roman" w:hAnsi="Times New Roman" w:cs="Times New Roman"/>
          <w:sz w:val="24"/>
          <w:szCs w:val="24"/>
          <w:lang w:eastAsia="ru-RU"/>
        </w:rPr>
        <w:t xml:space="preserve">343. Содержание скотомогильников (биотермических ям) </w:t>
      </w:r>
      <w:r w:rsidRPr="006E37EA">
        <w:rPr>
          <w:rFonts w:ascii="Times New Roman" w:eastAsia="Times New Roman" w:hAnsi="Times New Roman" w:cs="Times New Roman"/>
          <w:sz w:val="24"/>
          <w:szCs w:val="24"/>
          <w:lang w:eastAsia="ar-SA"/>
        </w:rPr>
        <w:t>на территории городского поселения осуществляется в соответствии</w:t>
      </w:r>
      <w:r w:rsidRPr="006E37EA">
        <w:rPr>
          <w:rFonts w:ascii="Times New Roman" w:eastAsia="Times New Roman" w:hAnsi="Times New Roman" w:cs="Times New Roman"/>
          <w:sz w:val="24"/>
          <w:szCs w:val="24"/>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E37EA">
        <w:rPr>
          <w:rFonts w:ascii="Times New Roman" w:eastAsia="Times New Roman" w:hAnsi="Times New Roman" w:cs="Times New Roman"/>
          <w:sz w:val="24"/>
          <w:szCs w:val="24"/>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311AB5" w:rsidRPr="006E37EA"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37EA">
        <w:rPr>
          <w:rFonts w:ascii="Times New Roman" w:eastAsia="Times New Roman" w:hAnsi="Times New Roman" w:cs="Times New Roman"/>
          <w:bCs/>
          <w:sz w:val="24"/>
          <w:szCs w:val="24"/>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6E37EA">
        <w:rPr>
          <w:rFonts w:ascii="Times New Roman" w:eastAsia="Times New Roman" w:hAnsi="Times New Roman" w:cs="Times New Roman"/>
          <w:sz w:val="24"/>
          <w:szCs w:val="24"/>
          <w:lang w:eastAsia="ru-RU"/>
        </w:rPr>
        <w:t>ветеринарно-санитарными правилами сбора, утилизации и уничтожения биологических отходов</w:t>
      </w:r>
      <w:r w:rsidRPr="006E37EA">
        <w:rPr>
          <w:rFonts w:ascii="Times New Roman" w:eastAsia="Times New Roman" w:hAnsi="Times New Roman" w:cs="Times New Roman"/>
          <w:bCs/>
          <w:sz w:val="24"/>
          <w:szCs w:val="24"/>
          <w:lang w:eastAsia="ru-RU"/>
        </w:rPr>
        <w:t xml:space="preserve"> возлагается на собственников (владельцев) этих объектов в соответствии с В</w:t>
      </w:r>
      <w:r w:rsidRPr="006E37EA">
        <w:rPr>
          <w:rFonts w:ascii="Times New Roman" w:eastAsia="Times New Roman" w:hAnsi="Times New Roman" w:cs="Times New Roman"/>
          <w:sz w:val="24"/>
          <w:szCs w:val="24"/>
          <w:lang w:eastAsia="ru-RU"/>
        </w:rPr>
        <w:t>етеринарно-санитарными правилами сбора, утилизации и уничтожения биологических отходов</w:t>
      </w:r>
      <w:r w:rsidRPr="006E37EA">
        <w:rPr>
          <w:rFonts w:ascii="Times New Roman" w:eastAsia="Times New Roman" w:hAnsi="Times New Roman" w:cs="Times New Roman"/>
          <w:bCs/>
          <w:sz w:val="24"/>
          <w:szCs w:val="24"/>
          <w:lang w:eastAsia="ru-RU"/>
        </w:rPr>
        <w:t>.</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ar-SA"/>
        </w:rPr>
      </w:pPr>
      <w:r w:rsidRPr="006E37EA">
        <w:rPr>
          <w:rFonts w:ascii="Times New Roman" w:eastAsia="Times New Roman" w:hAnsi="Times New Roman" w:cs="Times New Roman"/>
          <w:b/>
          <w:bCs/>
          <w:sz w:val="24"/>
          <w:szCs w:val="24"/>
          <w:lang w:val="en-US" w:eastAsia="ar-SA"/>
        </w:rPr>
        <w:t>V</w:t>
      </w:r>
      <w:r w:rsidRPr="006E37EA">
        <w:rPr>
          <w:rFonts w:ascii="Times New Roman" w:eastAsia="Times New Roman" w:hAnsi="Times New Roman" w:cs="Times New Roman"/>
          <w:b/>
          <w:bCs/>
          <w:sz w:val="24"/>
          <w:szCs w:val="24"/>
          <w:lang w:eastAsia="ar-SA"/>
        </w:rPr>
        <w:t>. Проведение земляных работ при строительстве, ремонте, реконструкции коммуникаций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346.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городского поселения в сфере жилищно-коммунального хозяйства.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Аварийные работы могут начинаться владельцами сетей по телефонограмме или по уведомлению органа управления администрации городского поселения в сфере жилищно-</w:t>
      </w:r>
      <w:r w:rsidRPr="006E37EA">
        <w:rPr>
          <w:rFonts w:ascii="Times New Roman" w:eastAsia="Times New Roman" w:hAnsi="Times New Roman" w:cs="Times New Roman"/>
          <w:bCs/>
          <w:sz w:val="24"/>
          <w:szCs w:val="24"/>
          <w:lang w:eastAsia="ar-SA"/>
        </w:rPr>
        <w:lastRenderedPageBreak/>
        <w:t>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В целях усиления контроля за соблюдением установленного порядка, условий и сроков проведения земляных работ орган управления администрации городского пос</w:t>
      </w:r>
      <w:r w:rsidR="008B28BF" w:rsidRPr="006E37EA">
        <w:rPr>
          <w:rFonts w:ascii="Times New Roman" w:eastAsia="Times New Roman" w:hAnsi="Times New Roman" w:cs="Times New Roman"/>
          <w:bCs/>
          <w:sz w:val="24"/>
          <w:szCs w:val="24"/>
          <w:lang w:eastAsia="ar-SA"/>
        </w:rPr>
        <w:t>е</w:t>
      </w:r>
      <w:r w:rsidRPr="006E37EA">
        <w:rPr>
          <w:rFonts w:ascii="Times New Roman" w:eastAsia="Times New Roman" w:hAnsi="Times New Roman" w:cs="Times New Roman"/>
          <w:bCs/>
          <w:sz w:val="24"/>
          <w:szCs w:val="24"/>
          <w:lang w:eastAsia="ar-SA"/>
        </w:rPr>
        <w:t xml:space="preserve">ления в сфере жилищно-коммунального хозяйства в течение двух рабочих дней информирует </w:t>
      </w:r>
      <w:r w:rsidR="008B28BF" w:rsidRPr="006E37EA">
        <w:rPr>
          <w:rFonts w:ascii="Times New Roman" w:eastAsia="Times New Roman" w:hAnsi="Times New Roman" w:cs="Times New Roman"/>
          <w:bCs/>
          <w:sz w:val="24"/>
          <w:szCs w:val="24"/>
          <w:lang w:eastAsia="ar-SA"/>
        </w:rPr>
        <w:t>контролирующие органы</w:t>
      </w:r>
      <w:r w:rsidRPr="006E37EA">
        <w:rPr>
          <w:rFonts w:ascii="Times New Roman" w:eastAsia="Times New Roman" w:hAnsi="Times New Roman" w:cs="Times New Roman"/>
          <w:bCs/>
          <w:sz w:val="24"/>
          <w:szCs w:val="24"/>
          <w:lang w:eastAsia="ar-SA"/>
        </w:rPr>
        <w:t xml:space="preserve"> администрации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об уведомлениях и телефонограммах о проведении аварийных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 выданных ордерах на территории городского посления;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 продлении сроков проведения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об актах обследования участков после проведения восстановительных работ и закрытия ордеров.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348. Ордер выдается админ</w:t>
      </w:r>
      <w:r w:rsidR="008B28BF" w:rsidRPr="006E37EA">
        <w:rPr>
          <w:rFonts w:ascii="Times New Roman" w:eastAsia="Times New Roman" w:hAnsi="Times New Roman" w:cs="Times New Roman"/>
          <w:bCs/>
          <w:sz w:val="24"/>
          <w:szCs w:val="24"/>
          <w:lang w:eastAsia="ar-SA"/>
        </w:rPr>
        <w:t xml:space="preserve">истрацией городского поселения </w:t>
      </w:r>
      <w:r w:rsidRPr="006E37EA">
        <w:rPr>
          <w:rFonts w:ascii="Times New Roman" w:eastAsia="Times New Roman" w:hAnsi="Times New Roman" w:cs="Times New Roman"/>
          <w:bCs/>
          <w:sz w:val="24"/>
          <w:szCs w:val="24"/>
          <w:lang w:eastAsia="ar-SA"/>
        </w:rPr>
        <w:t>в соответствии с административным регламентом по предоставлению муниципальной услуги «Выдача разрешений на проведение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Ордер при производстве работ по реконструкции, ремонту коммуникаций оформляется на собственника (владельца) коммуникаций.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349. Прокладка напорных коммуникаций под проезжей частью магистральных улиц не допускается.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350. При реконструкции действующих подземных коммуникаций необходимо предусматривать их вынос из-под проезжей части магистральных улиц.</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Не допускается применение кирпича в конструкциях, подземных коммуникациях, расположенных под проезжей частью.</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353.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Организациям, своевременно не выполнившим требования настоящего пункта Правил, разрешение на производство работ не выдается.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355. При восстановлении благоустройства: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lastRenderedPageBreak/>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городского поселения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а) согласовать с администрацией городского поселения продление срока действия разрешения на производство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б) провести необходимые мероприятия по приведению в порядок территории в зоне производства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356. До начала производства земляных, строительных, ремонтных работ необходимо:</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1) Установить дорожные знаки в соответствии с согласованной схемой;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Ограждение должно надежно предотвращать попадание посторонних лиц на место проведения работ, должно иметь опрятный вид.</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357.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358. В разрешении устанавливаются сроки и условия производства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362. Администрацией городского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При необходимости производитель работ обеспечивает планировку грунта на отвале.</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На работы по устройству щебеночного основания и асфальтобетонной смеси в орган управления администрации городского поселения в сфере жилищно-коммунального хозяйства предоставляется акт освидетельствования скрытых работ с фотофиксацией конструктивных элементов.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365. Организация, получившая разрешение на проведение земляных работ</w:t>
      </w:r>
      <w:r w:rsidR="00CA4DC7" w:rsidRPr="006E37EA">
        <w:rPr>
          <w:rFonts w:ascii="Times New Roman" w:eastAsia="Times New Roman" w:hAnsi="Times New Roman" w:cs="Times New Roman"/>
          <w:bCs/>
          <w:sz w:val="24"/>
          <w:szCs w:val="24"/>
          <w:lang w:eastAsia="ar-SA"/>
        </w:rPr>
        <w:t>, после</w:t>
      </w:r>
      <w:r w:rsidRPr="006E37EA">
        <w:rPr>
          <w:rFonts w:ascii="Times New Roman" w:eastAsia="Times New Roman" w:hAnsi="Times New Roman" w:cs="Times New Roman"/>
          <w:bCs/>
          <w:sz w:val="24"/>
          <w:szCs w:val="24"/>
          <w:lang w:eastAsia="ar-SA"/>
        </w:rPr>
        <w:t xml:space="preserve"> окончания работ обязана сдать </w:t>
      </w:r>
      <w:r w:rsidR="00CA4DC7" w:rsidRPr="006E37EA">
        <w:rPr>
          <w:rFonts w:ascii="Times New Roman" w:eastAsia="Times New Roman" w:hAnsi="Times New Roman" w:cs="Times New Roman"/>
          <w:bCs/>
          <w:sz w:val="24"/>
          <w:szCs w:val="24"/>
          <w:lang w:eastAsia="ar-SA"/>
        </w:rPr>
        <w:t xml:space="preserve"> работы по акту </w:t>
      </w:r>
      <w:r w:rsidRPr="006E37EA">
        <w:rPr>
          <w:rFonts w:ascii="Times New Roman" w:eastAsia="Times New Roman" w:hAnsi="Times New Roman" w:cs="Times New Roman"/>
          <w:bCs/>
          <w:sz w:val="24"/>
          <w:szCs w:val="24"/>
          <w:lang w:eastAsia="ar-SA"/>
        </w:rPr>
        <w:t>в администраци</w:t>
      </w:r>
      <w:r w:rsidR="00CA4DC7" w:rsidRPr="006E37EA">
        <w:rPr>
          <w:rFonts w:ascii="Times New Roman" w:eastAsia="Times New Roman" w:hAnsi="Times New Roman" w:cs="Times New Roman"/>
          <w:bCs/>
          <w:sz w:val="24"/>
          <w:szCs w:val="24"/>
          <w:lang w:eastAsia="ar-SA"/>
        </w:rPr>
        <w:t>и</w:t>
      </w:r>
      <w:r w:rsidRPr="006E37EA">
        <w:rPr>
          <w:rFonts w:ascii="Times New Roman" w:eastAsia="Times New Roman" w:hAnsi="Times New Roman" w:cs="Times New Roman"/>
          <w:bCs/>
          <w:sz w:val="24"/>
          <w:szCs w:val="24"/>
          <w:lang w:eastAsia="ar-SA"/>
        </w:rPr>
        <w:t xml:space="preserve">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6E37EA">
        <w:rPr>
          <w:rFonts w:ascii="Times New Roman" w:eastAsia="Times New Roman" w:hAnsi="Times New Roman" w:cs="Times New Roman"/>
          <w:sz w:val="24"/>
          <w:szCs w:val="24"/>
          <w:lang w:eastAsia="ru-RU"/>
        </w:rPr>
        <w:t>ГОСТ Р 50597-2017</w:t>
      </w:r>
      <w:r w:rsidRPr="006E37EA">
        <w:rPr>
          <w:rFonts w:ascii="Times New Roman" w:eastAsia="Times New Roman" w:hAnsi="Times New Roman" w:cs="Times New Roman"/>
          <w:bCs/>
          <w:sz w:val="24"/>
          <w:szCs w:val="24"/>
          <w:lang w:eastAsia="ar-SA"/>
        </w:rPr>
        <w:t xml:space="preserve"> «</w:t>
      </w:r>
      <w:r w:rsidRPr="006E37EA">
        <w:rPr>
          <w:rFonts w:ascii="Times New Roman" w:eastAsia="Times New Roman" w:hAnsi="Times New Roman" w:cs="Times New Roman"/>
          <w:sz w:val="24"/>
          <w:szCs w:val="24"/>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6E37EA">
        <w:rPr>
          <w:rFonts w:ascii="Times New Roman" w:eastAsia="Times New Roman" w:hAnsi="Times New Roman" w:cs="Times New Roman"/>
          <w:bCs/>
          <w:sz w:val="24"/>
          <w:szCs w:val="24"/>
          <w:lang w:eastAsia="ar-SA"/>
        </w:rPr>
        <w:t>».</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370. Датой окончания работ считается дата подписания уполномоченным представителем администрации городского поселения акта обследования участка после проведения восстановительных работ и закрытия ордера.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371.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373.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E37EA">
        <w:rPr>
          <w:rFonts w:ascii="Times New Roman" w:eastAsia="Times New Roman" w:hAnsi="Times New Roman" w:cs="Times New Roman"/>
          <w:bCs/>
          <w:sz w:val="24"/>
          <w:szCs w:val="24"/>
          <w:lang w:eastAsia="ar-SA"/>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bCs/>
          <w:sz w:val="24"/>
          <w:szCs w:val="24"/>
          <w:lang w:eastAsia="ar-SA"/>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6E37EA">
        <w:rPr>
          <w:rFonts w:ascii="Times New Roman" w:eastAsia="Times New Roman" w:hAnsi="Times New Roman" w:cs="Times New Roman"/>
          <w:b/>
          <w:bCs/>
          <w:sz w:val="24"/>
          <w:szCs w:val="24"/>
          <w:lang w:eastAsia="ar-SA"/>
        </w:rPr>
        <w:t>.</w:t>
      </w: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sz w:val="24"/>
          <w:szCs w:val="24"/>
          <w:lang w:val="en-US" w:eastAsia="ar-SA"/>
        </w:rPr>
        <w:t>VI</w:t>
      </w:r>
      <w:r w:rsidRPr="006E37EA">
        <w:rPr>
          <w:rFonts w:ascii="Times New Roman" w:eastAsia="Times New Roman" w:hAnsi="Times New Roman" w:cs="Times New Roman"/>
          <w:b/>
          <w:sz w:val="24"/>
          <w:szCs w:val="24"/>
          <w:lang w:eastAsia="ar-SA"/>
        </w:rPr>
        <w:t>. Праздничное оформление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376.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городского поселения в пределах средств, предусмотренных на эти цели в бюджете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378.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379.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bCs/>
          <w:sz w:val="24"/>
          <w:szCs w:val="24"/>
          <w:lang w:val="en-US" w:eastAsia="ar-SA"/>
        </w:rPr>
        <w:t>VII</w:t>
      </w:r>
      <w:r w:rsidRPr="006E37EA">
        <w:rPr>
          <w:rFonts w:ascii="Times New Roman" w:eastAsia="Times New Roman" w:hAnsi="Times New Roman" w:cs="Times New Roman"/>
          <w:b/>
          <w:bCs/>
          <w:sz w:val="24"/>
          <w:szCs w:val="24"/>
          <w:lang w:eastAsia="ar-SA"/>
        </w:rPr>
        <w:t xml:space="preserve">. </w:t>
      </w:r>
      <w:r w:rsidRPr="006E37EA">
        <w:rPr>
          <w:rFonts w:ascii="Times New Roman" w:eastAsia="Times New Roman" w:hAnsi="Times New Roman" w:cs="Times New Roman"/>
          <w:b/>
          <w:sz w:val="24"/>
          <w:szCs w:val="24"/>
          <w:lang w:eastAsia="ar-SA"/>
        </w:rPr>
        <w:t>Порядок участия граждан и организаций в реализации мероприятий по благоустройству территории городского поселения</w:t>
      </w:r>
    </w:p>
    <w:p w:rsidR="00311AB5" w:rsidRPr="006E37EA" w:rsidRDefault="00311AB5" w:rsidP="00311AB5">
      <w:pPr>
        <w:widowControl w:val="0"/>
        <w:tabs>
          <w:tab w:val="left" w:pos="780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ab/>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382. Формы общественного участия: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 совместное определение целей и задач по развитию территории, инвентаризация проблем и потенциалов среды;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 определение функциональных зон и их взаимного расположения на выбранной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 консультации в выборе типов покрытий, с учетом функционального зонирования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 консультации по предполагаемым типам озеленения;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 консультации по предполагаемым типам освещения и осветительного оборудования;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Общественный контроль является одним из основных механизмов общественного участия.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 индивидуальные приглашения участников встречи лично, по электронной почте или по телефону;</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384. Особенности применения механизмов общественного участия: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5)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311AB5" w:rsidRPr="006E37EA"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6</w:t>
      </w:r>
      <w:r w:rsidR="00311AB5" w:rsidRPr="006E37EA">
        <w:rPr>
          <w:rFonts w:ascii="Times New Roman" w:eastAsia="Times New Roman" w:hAnsi="Times New Roman" w:cs="Times New Roman"/>
          <w:sz w:val="24"/>
          <w:szCs w:val="24"/>
          <w:lang w:eastAsia="ar-SA"/>
        </w:rPr>
        <w:t>)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11AB5" w:rsidRPr="006E37EA"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7</w:t>
      </w:r>
      <w:r w:rsidR="00311AB5" w:rsidRPr="006E37EA">
        <w:rPr>
          <w:rFonts w:ascii="Times New Roman" w:eastAsia="Times New Roman" w:hAnsi="Times New Roman" w:cs="Times New Roman"/>
          <w:sz w:val="24"/>
          <w:szCs w:val="24"/>
          <w:lang w:eastAsia="ar-SA"/>
        </w:rPr>
        <w:t>)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11AB5" w:rsidRPr="006E37EA"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8</w:t>
      </w:r>
      <w:r w:rsidR="00311AB5" w:rsidRPr="006E37EA">
        <w:rPr>
          <w:rFonts w:ascii="Times New Roman" w:eastAsia="Times New Roman" w:hAnsi="Times New Roman" w:cs="Times New Roman"/>
          <w:sz w:val="24"/>
          <w:szCs w:val="24"/>
          <w:lang w:eastAsia="ar-SA"/>
        </w:rPr>
        <w:t>)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городского поселения уполномоченный в сфере жилищно-коммунального хозяйства;</w:t>
      </w:r>
    </w:p>
    <w:p w:rsidR="00311AB5" w:rsidRPr="006E37EA"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E37EA">
        <w:rPr>
          <w:rFonts w:ascii="Times New Roman" w:eastAsia="Times New Roman" w:hAnsi="Times New Roman" w:cs="Times New Roman"/>
          <w:sz w:val="24"/>
          <w:szCs w:val="24"/>
          <w:lang w:eastAsia="ar-SA"/>
        </w:rPr>
        <w:t>9</w:t>
      </w:r>
      <w:r w:rsidR="00311AB5" w:rsidRPr="006E37EA">
        <w:rPr>
          <w:rFonts w:ascii="Times New Roman" w:eastAsia="Times New Roman" w:hAnsi="Times New Roman" w:cs="Times New Roman"/>
          <w:sz w:val="24"/>
          <w:szCs w:val="24"/>
          <w:lang w:eastAsia="ar-SA"/>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ar-SA"/>
        </w:rPr>
      </w:pPr>
      <w:r w:rsidRPr="006E37EA">
        <w:rPr>
          <w:rFonts w:ascii="Times New Roman" w:eastAsia="Times New Roman" w:hAnsi="Times New Roman" w:cs="Times New Roman"/>
          <w:b/>
          <w:sz w:val="24"/>
          <w:szCs w:val="24"/>
          <w:lang w:val="en-US" w:eastAsia="ar-SA"/>
        </w:rPr>
        <w:t>VIII</w:t>
      </w:r>
      <w:r w:rsidRPr="006E37EA">
        <w:rPr>
          <w:rFonts w:ascii="Times New Roman" w:eastAsia="Times New Roman" w:hAnsi="Times New Roman" w:cs="Times New Roman"/>
          <w:b/>
          <w:sz w:val="24"/>
          <w:szCs w:val="24"/>
          <w:lang w:eastAsia="ar-SA"/>
        </w:rPr>
        <w:t>. О</w:t>
      </w:r>
      <w:r w:rsidRPr="006E37EA">
        <w:rPr>
          <w:rFonts w:ascii="Times New Roman" w:eastAsia="Times New Roman" w:hAnsi="Times New Roman" w:cs="Times New Roman"/>
          <w:b/>
          <w:bCs/>
          <w:color w:val="000000"/>
          <w:sz w:val="24"/>
          <w:szCs w:val="24"/>
          <w:shd w:val="clear" w:color="auto" w:fill="FFFFFF"/>
          <w:lang w:eastAsia="ar-SA"/>
        </w:rPr>
        <w:t>пределение границ прилегающих территорий</w:t>
      </w:r>
    </w:p>
    <w:p w:rsidR="00311AB5" w:rsidRPr="006E37EA" w:rsidRDefault="00311AB5" w:rsidP="00311AB5">
      <w:pPr>
        <w:shd w:val="clear" w:color="auto" w:fill="FFFFFF"/>
        <w:suppressAutoHyphens/>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311AB5" w:rsidRPr="006E37EA" w:rsidRDefault="00311AB5" w:rsidP="00311AB5">
      <w:pPr>
        <w:shd w:val="clear" w:color="auto" w:fill="FFFFFF"/>
        <w:suppressAutoHyphens/>
        <w:spacing w:after="0" w:line="240" w:lineRule="auto"/>
        <w:ind w:firstLine="709"/>
        <w:contextualSpacing/>
        <w:jc w:val="center"/>
        <w:rPr>
          <w:rFonts w:ascii="Times New Roman" w:eastAsia="Times New Roman" w:hAnsi="Times New Roman" w:cs="Times New Roman"/>
          <w:sz w:val="24"/>
          <w:szCs w:val="24"/>
          <w:lang w:eastAsia="ru-RU"/>
        </w:rPr>
      </w:pPr>
      <w:r w:rsidRPr="006E37EA">
        <w:rPr>
          <w:rFonts w:ascii="Times New Roman" w:eastAsia="Times New Roman" w:hAnsi="Times New Roman" w:cs="Times New Roman"/>
          <w:b/>
          <w:sz w:val="24"/>
          <w:szCs w:val="24"/>
          <w:lang w:eastAsia="ru-RU"/>
        </w:rPr>
        <w:t>Принципы определения границ прилегающих территорий</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386. При определении границ прилегающих территорий учитываются:</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 на расстоянии не менее 15 метров не более 30 метров от границы здания, строения, сооружения;</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388. Для объектов, не установленных пунктом 387 настоящих Правил, минимальные расстояния от объекта до границ прилегающей территории принимаются не менее 15 метров и не более 30 метров.</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390. Границы прилегающих территорий отображаются на схеме границ прилегающей территорий городского поселения.</w:t>
      </w:r>
    </w:p>
    <w:p w:rsidR="00311AB5" w:rsidRPr="006E37EA"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E37EA">
        <w:rPr>
          <w:rFonts w:ascii="Times New Roman" w:eastAsia="Times New Roman" w:hAnsi="Times New Roman" w:cs="Times New Roman"/>
          <w:color w:val="000000"/>
          <w:sz w:val="24"/>
          <w:szCs w:val="24"/>
          <w:lang w:eastAsia="ru-RU"/>
        </w:rPr>
        <w:t xml:space="preserve">Подготовка схемы границ прилегающей территории осуществляется администрацией городского поселения </w:t>
      </w:r>
      <w:r w:rsidRPr="006E37EA">
        <w:rPr>
          <w:rFonts w:ascii="Times New Roman" w:eastAsia="Times New Roman" w:hAnsi="Times New Roman" w:cs="Times New Roman"/>
          <w:spacing w:val="2"/>
          <w:sz w:val="24"/>
          <w:szCs w:val="24"/>
          <w:lang w:eastAsia="ar-SA"/>
        </w:rPr>
        <w:t>на основе сведений государственного кадастра недвижимости об определенной территории (кадастрового плана территории).</w:t>
      </w:r>
    </w:p>
    <w:p w:rsidR="00311AB5" w:rsidRPr="006E37EA" w:rsidRDefault="00311AB5" w:rsidP="00311AB5">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bCs/>
          <w:spacing w:val="2"/>
          <w:sz w:val="24"/>
          <w:szCs w:val="24"/>
          <w:lang w:eastAsia="ru-RU"/>
        </w:rPr>
      </w:pPr>
      <w:r w:rsidRPr="006E37EA">
        <w:rPr>
          <w:rFonts w:ascii="Times New Roman" w:eastAsia="Times New Roman" w:hAnsi="Times New Roman" w:cs="Times New Roman"/>
          <w:bCs/>
          <w:sz w:val="24"/>
          <w:szCs w:val="24"/>
          <w:lang w:eastAsia="ru-RU"/>
        </w:rPr>
        <w:t xml:space="preserve">391. </w:t>
      </w:r>
      <w:r w:rsidRPr="006E37EA">
        <w:rPr>
          <w:rFonts w:ascii="Times New Roman" w:eastAsia="Times New Roman" w:hAnsi="Times New Roman" w:cs="Times New Roman"/>
          <w:bCs/>
          <w:spacing w:val="2"/>
          <w:sz w:val="24"/>
          <w:szCs w:val="24"/>
          <w:lang w:eastAsia="ru-RU"/>
        </w:rPr>
        <w:t>При подготовке схемы границ прилегающей территории учитываются материалы и сведения: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утвержденных документов территориального планирования;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правил землепользования и застройки;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проектов планировки территории;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землеустроительной документации;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положения об особо охраняемой природной территории;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 зонах с особыми условиями использования территории;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 земельных участках общего пользования и территориях общего пользования, красных линиях;</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 местоположении границ прилегающих земельных участков;</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392. Подготовка схемы границ прилегающей территории может осуществляться с использованием технологических и программных средств.</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11AB5" w:rsidRPr="006E37EA" w:rsidRDefault="00311AB5" w:rsidP="00CA4DC7">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6E37EA">
        <w:rPr>
          <w:rFonts w:ascii="Times New Roman" w:eastAsia="Times New Roman" w:hAnsi="Times New Roman" w:cs="Times New Roman"/>
          <w:spacing w:val="2"/>
          <w:sz w:val="24"/>
          <w:szCs w:val="24"/>
          <w:lang w:eastAsia="ru-RU"/>
        </w:rPr>
        <w:t xml:space="preserve">394. </w:t>
      </w:r>
      <w:r w:rsidRPr="006E37EA">
        <w:rPr>
          <w:rFonts w:ascii="Times New Roman" w:eastAsia="Times New Roman" w:hAnsi="Times New Roman" w:cs="Times New Roman"/>
          <w:sz w:val="24"/>
          <w:szCs w:val="24"/>
          <w:lang w:eastAsia="ru-RU"/>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w:t>
      </w:r>
    </w:p>
    <w:p w:rsidR="00311AB5" w:rsidRPr="006E37EA"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311AB5" w:rsidRPr="006E37EA" w:rsidRDefault="00311AB5" w:rsidP="00311AB5">
      <w:pPr>
        <w:keepNext/>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81" w:name="_Toc402276833"/>
      <w:r w:rsidRPr="006E37EA">
        <w:rPr>
          <w:rFonts w:ascii="Times New Roman" w:eastAsia="Times New Roman" w:hAnsi="Times New Roman" w:cs="Times New Roman"/>
          <w:b/>
          <w:bCs/>
          <w:sz w:val="24"/>
          <w:szCs w:val="24"/>
          <w:lang w:val="en-US" w:eastAsia="ar-SA"/>
        </w:rPr>
        <w:t>IX</w:t>
      </w:r>
      <w:r w:rsidRPr="006E37EA">
        <w:rPr>
          <w:rFonts w:ascii="Times New Roman" w:eastAsia="Times New Roman" w:hAnsi="Times New Roman" w:cs="Times New Roman"/>
          <w:b/>
          <w:bCs/>
          <w:sz w:val="24"/>
          <w:szCs w:val="24"/>
          <w:lang w:eastAsia="ar-SA"/>
        </w:rPr>
        <w:t>. Ответственность в сфере благоустройства, чистоты и порядка</w:t>
      </w:r>
      <w:bookmarkEnd w:id="81"/>
    </w:p>
    <w:p w:rsidR="00311AB5" w:rsidRPr="006E37EA" w:rsidRDefault="00311AB5" w:rsidP="00311AB5">
      <w:pPr>
        <w:keepNext/>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bookmarkStart w:id="82" w:name="Par56"/>
      <w:bookmarkEnd w:id="82"/>
      <w:r w:rsidRPr="006E37EA">
        <w:rPr>
          <w:rFonts w:ascii="Times New Roman" w:eastAsia="Times New Roman" w:hAnsi="Times New Roman" w:cs="Times New Roman"/>
          <w:spacing w:val="2"/>
          <w:sz w:val="24"/>
          <w:szCs w:val="24"/>
          <w:lang w:eastAsia="ru-RU"/>
        </w:rPr>
        <w:t>39</w:t>
      </w:r>
      <w:r w:rsidR="00CA4DC7" w:rsidRPr="006E37EA">
        <w:rPr>
          <w:rFonts w:ascii="Times New Roman" w:eastAsia="Times New Roman" w:hAnsi="Times New Roman" w:cs="Times New Roman"/>
          <w:spacing w:val="2"/>
          <w:sz w:val="24"/>
          <w:szCs w:val="24"/>
          <w:lang w:eastAsia="ru-RU"/>
        </w:rPr>
        <w:t>5</w:t>
      </w:r>
      <w:r w:rsidRPr="006E37EA">
        <w:rPr>
          <w:rFonts w:ascii="Times New Roman" w:eastAsia="Times New Roman" w:hAnsi="Times New Roman" w:cs="Times New Roman"/>
          <w:spacing w:val="2"/>
          <w:sz w:val="24"/>
          <w:szCs w:val="24"/>
          <w:lang w:eastAsia="ru-RU"/>
        </w:rPr>
        <w:t>.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39</w:t>
      </w:r>
      <w:r w:rsidR="00CA4DC7" w:rsidRPr="006E37EA">
        <w:rPr>
          <w:rFonts w:ascii="Times New Roman" w:eastAsia="Times New Roman" w:hAnsi="Times New Roman" w:cs="Times New Roman"/>
          <w:spacing w:val="2"/>
          <w:sz w:val="24"/>
          <w:szCs w:val="24"/>
          <w:lang w:eastAsia="ru-RU"/>
        </w:rPr>
        <w:t>6</w:t>
      </w:r>
      <w:r w:rsidRPr="006E37EA">
        <w:rPr>
          <w:rFonts w:ascii="Times New Roman" w:eastAsia="Times New Roman" w:hAnsi="Times New Roman" w:cs="Times New Roman"/>
          <w:spacing w:val="2"/>
          <w:sz w:val="24"/>
          <w:szCs w:val="24"/>
          <w:lang w:eastAsia="ru-RU"/>
        </w:rPr>
        <w:t>. В рамках контроля за соблюдением настоящих Правил уполномоченные должностные лица:</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выявляют факты нарушения требований настоящих Правил на территории городского поселения;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выдают лицам, нарушившим требования настоящих Правил, предписание об устранении нарушений с указанием срока устранения;</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составляют протоколы об административных правонарушениях;</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осуществляют иные полномочия, предусмотренные действующим законодательством.</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39</w:t>
      </w:r>
      <w:r w:rsidR="00CA4DC7" w:rsidRPr="006E37EA">
        <w:rPr>
          <w:rFonts w:ascii="Times New Roman" w:eastAsia="Times New Roman" w:hAnsi="Times New Roman" w:cs="Times New Roman"/>
          <w:spacing w:val="2"/>
          <w:sz w:val="24"/>
          <w:szCs w:val="24"/>
          <w:lang w:eastAsia="ru-RU"/>
        </w:rPr>
        <w:t>7</w:t>
      </w:r>
      <w:r w:rsidRPr="006E37EA">
        <w:rPr>
          <w:rFonts w:ascii="Times New Roman" w:eastAsia="Times New Roman" w:hAnsi="Times New Roman" w:cs="Times New Roman"/>
          <w:spacing w:val="2"/>
          <w:sz w:val="24"/>
          <w:szCs w:val="24"/>
          <w:lang w:eastAsia="ru-RU"/>
        </w:rPr>
        <w:t>. Предписание об устранении нарушений Правил, выданное должностным лицом администрации городского поселения, является обязательным к исполнению в срок, определенный в предписании.</w:t>
      </w:r>
    </w:p>
    <w:p w:rsidR="00311AB5" w:rsidRPr="006E37EA"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39</w:t>
      </w:r>
      <w:r w:rsidR="00CA4DC7" w:rsidRPr="006E37EA">
        <w:rPr>
          <w:rFonts w:ascii="Times New Roman" w:eastAsia="Times New Roman" w:hAnsi="Times New Roman" w:cs="Times New Roman"/>
          <w:spacing w:val="2"/>
          <w:sz w:val="24"/>
          <w:szCs w:val="24"/>
          <w:lang w:eastAsia="ru-RU"/>
        </w:rPr>
        <w:t>8</w:t>
      </w:r>
      <w:r w:rsidRPr="006E37EA">
        <w:rPr>
          <w:rFonts w:ascii="Times New Roman" w:eastAsia="Times New Roman" w:hAnsi="Times New Roman" w:cs="Times New Roman"/>
          <w:spacing w:val="2"/>
          <w:sz w:val="24"/>
          <w:szCs w:val="24"/>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311AB5" w:rsidRPr="006E37EA" w:rsidRDefault="00CA4DC7"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399</w:t>
      </w:r>
      <w:r w:rsidR="00311AB5" w:rsidRPr="006E37EA">
        <w:rPr>
          <w:rFonts w:ascii="Times New Roman" w:eastAsia="Times New Roman" w:hAnsi="Times New Roman" w:cs="Times New Roman"/>
          <w:spacing w:val="2"/>
          <w:sz w:val="24"/>
          <w:szCs w:val="24"/>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40</w:t>
      </w:r>
      <w:r w:rsidR="00CA4DC7" w:rsidRPr="006E37EA">
        <w:rPr>
          <w:rFonts w:ascii="Times New Roman" w:eastAsia="Times New Roman" w:hAnsi="Times New Roman" w:cs="Times New Roman"/>
          <w:spacing w:val="2"/>
          <w:sz w:val="24"/>
          <w:szCs w:val="24"/>
          <w:lang w:eastAsia="ru-RU"/>
        </w:rPr>
        <w:t>0</w:t>
      </w:r>
      <w:r w:rsidRPr="006E37EA">
        <w:rPr>
          <w:rFonts w:ascii="Times New Roman" w:eastAsia="Times New Roman" w:hAnsi="Times New Roman" w:cs="Times New Roman"/>
          <w:spacing w:val="2"/>
          <w:sz w:val="24"/>
          <w:szCs w:val="24"/>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6E37EA" w:rsidRDefault="006E37EA"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p>
    <w:p w:rsidR="006E37EA" w:rsidRPr="006E37EA" w:rsidRDefault="006E37EA"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lang w:eastAsia="ru-RU"/>
        </w:rPr>
      </w:pPr>
    </w:p>
    <w:p w:rsidR="00A7092C" w:rsidRPr="006E37EA" w:rsidRDefault="00A7092C" w:rsidP="00A7092C">
      <w:pPr>
        <w:shd w:val="clear" w:color="auto" w:fill="FFFFFF"/>
        <w:spacing w:after="0" w:line="240" w:lineRule="auto"/>
        <w:ind w:firstLine="709"/>
        <w:contextualSpacing/>
        <w:jc w:val="center"/>
        <w:textAlignment w:val="baseline"/>
        <w:rPr>
          <w:rFonts w:ascii="Times New Roman" w:eastAsia="Times New Roman" w:hAnsi="Times New Roman" w:cs="Times New Roman"/>
          <w:spacing w:val="2"/>
          <w:sz w:val="24"/>
          <w:szCs w:val="24"/>
          <w:lang w:eastAsia="ru-RU"/>
        </w:rPr>
      </w:pPr>
      <w:r w:rsidRPr="006E37EA">
        <w:rPr>
          <w:rFonts w:ascii="Times New Roman" w:eastAsia="Times New Roman" w:hAnsi="Times New Roman" w:cs="Times New Roman"/>
          <w:spacing w:val="2"/>
          <w:sz w:val="24"/>
          <w:szCs w:val="24"/>
          <w:lang w:eastAsia="ru-RU"/>
        </w:rPr>
        <w:t>_____________________</w:t>
      </w:r>
    </w:p>
    <w:sectPr w:rsidR="00A7092C" w:rsidRPr="006E37EA" w:rsidSect="006E37EA">
      <w:footerReference w:type="default" r:id="rId14"/>
      <w:pgSz w:w="11906" w:h="16838"/>
      <w:pgMar w:top="993" w:right="850" w:bottom="709" w:left="1701" w:header="708"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CD" w:rsidRDefault="00C14FCD" w:rsidP="008B42F1">
      <w:pPr>
        <w:spacing w:after="0" w:line="240" w:lineRule="auto"/>
      </w:pPr>
      <w:r>
        <w:separator/>
      </w:r>
    </w:p>
  </w:endnote>
  <w:endnote w:type="continuationSeparator" w:id="0">
    <w:p w:rsidR="00C14FCD" w:rsidRDefault="00C14FCD" w:rsidP="008B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251"/>
    </w:sdtPr>
    <w:sdtEndPr/>
    <w:sdtContent>
      <w:p w:rsidR="006E37EA" w:rsidRDefault="006E37EA">
        <w:pPr>
          <w:pStyle w:val="a5"/>
          <w:jc w:val="right"/>
        </w:pPr>
      </w:p>
      <w:p w:rsidR="006E37EA" w:rsidRDefault="00C14FCD">
        <w:pPr>
          <w:pStyle w:val="a5"/>
          <w:jc w:val="right"/>
        </w:pPr>
        <w:r>
          <w:fldChar w:fldCharType="begin"/>
        </w:r>
        <w:r>
          <w:instrText xml:space="preserve"> PAGE   \* MERGEFORMAT </w:instrText>
        </w:r>
        <w:r>
          <w:fldChar w:fldCharType="separate"/>
        </w:r>
        <w:r w:rsidR="00A500AB">
          <w:rPr>
            <w:noProof/>
          </w:rPr>
          <w:t>6</w:t>
        </w:r>
        <w:r>
          <w:rPr>
            <w:noProof/>
          </w:rPr>
          <w:fldChar w:fldCharType="end"/>
        </w:r>
      </w:p>
    </w:sdtContent>
  </w:sdt>
  <w:p w:rsidR="006E37EA" w:rsidRDefault="006E37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CD" w:rsidRDefault="00C14FCD" w:rsidP="008B42F1">
      <w:pPr>
        <w:spacing w:after="0" w:line="240" w:lineRule="auto"/>
      </w:pPr>
      <w:r>
        <w:separator/>
      </w:r>
    </w:p>
  </w:footnote>
  <w:footnote w:type="continuationSeparator" w:id="0">
    <w:p w:rsidR="00C14FCD" w:rsidRDefault="00C14FCD" w:rsidP="008B4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4">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7">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19"/>
  </w:num>
  <w:num w:numId="4">
    <w:abstractNumId w:val="6"/>
  </w:num>
  <w:num w:numId="5">
    <w:abstractNumId w:val="20"/>
  </w:num>
  <w:num w:numId="6">
    <w:abstractNumId w:val="13"/>
  </w:num>
  <w:num w:numId="7">
    <w:abstractNumId w:val="14"/>
  </w:num>
  <w:num w:numId="8">
    <w:abstractNumId w:val="16"/>
  </w:num>
  <w:num w:numId="9">
    <w:abstractNumId w:val="7"/>
  </w:num>
  <w:num w:numId="10">
    <w:abstractNumId w:val="2"/>
  </w:num>
  <w:num w:numId="11">
    <w:abstractNumId w:val="18"/>
  </w:num>
  <w:num w:numId="12">
    <w:abstractNumId w:val="4"/>
  </w:num>
  <w:num w:numId="13">
    <w:abstractNumId w:val="1"/>
  </w:num>
  <w:num w:numId="14">
    <w:abstractNumId w:val="5"/>
  </w:num>
  <w:num w:numId="15">
    <w:abstractNumId w:val="15"/>
  </w:num>
  <w:num w:numId="16">
    <w:abstractNumId w:val="10"/>
  </w:num>
  <w:num w:numId="17">
    <w:abstractNumId w:val="3"/>
  </w:num>
  <w:num w:numId="18">
    <w:abstractNumId w:val="17"/>
  </w:num>
  <w:num w:numId="19">
    <w:abstractNumId w:val="12"/>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3D"/>
    <w:rsid w:val="000626EB"/>
    <w:rsid w:val="000E252C"/>
    <w:rsid w:val="002A3007"/>
    <w:rsid w:val="00311AB5"/>
    <w:rsid w:val="00417427"/>
    <w:rsid w:val="00422488"/>
    <w:rsid w:val="00482EF9"/>
    <w:rsid w:val="0048503D"/>
    <w:rsid w:val="00492EF0"/>
    <w:rsid w:val="00503BC7"/>
    <w:rsid w:val="00556E1C"/>
    <w:rsid w:val="00620745"/>
    <w:rsid w:val="006460A2"/>
    <w:rsid w:val="00681503"/>
    <w:rsid w:val="006E37EA"/>
    <w:rsid w:val="00722D15"/>
    <w:rsid w:val="007707E9"/>
    <w:rsid w:val="007B2346"/>
    <w:rsid w:val="008B28BF"/>
    <w:rsid w:val="008B42F1"/>
    <w:rsid w:val="008E28FC"/>
    <w:rsid w:val="00952AE0"/>
    <w:rsid w:val="009718D4"/>
    <w:rsid w:val="00A500AB"/>
    <w:rsid w:val="00A7092C"/>
    <w:rsid w:val="00AF2512"/>
    <w:rsid w:val="00C14FCD"/>
    <w:rsid w:val="00C963E9"/>
    <w:rsid w:val="00CA4DC7"/>
    <w:rsid w:val="00CC35BE"/>
    <w:rsid w:val="00D05F9E"/>
    <w:rsid w:val="00D5650B"/>
    <w:rsid w:val="00E31300"/>
    <w:rsid w:val="00FD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F1"/>
  </w:style>
  <w:style w:type="paragraph" w:styleId="2">
    <w:name w:val="heading 2"/>
    <w:basedOn w:val="a"/>
    <w:next w:val="a"/>
    <w:link w:val="20"/>
    <w:uiPriority w:val="9"/>
    <w:semiHidden/>
    <w:unhideWhenUsed/>
    <w:qFormat/>
    <w:rsid w:val="00311AB5"/>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
    <w:link w:val="30"/>
    <w:uiPriority w:val="9"/>
    <w:qFormat/>
    <w:rsid w:val="00311A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1AB5"/>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0"/>
    <w:link w:val="3"/>
    <w:uiPriority w:val="9"/>
    <w:rsid w:val="00311AB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11AB5"/>
  </w:style>
  <w:style w:type="paragraph" w:styleId="a3">
    <w:name w:val="No Spacing"/>
    <w:uiPriority w:val="1"/>
    <w:qFormat/>
    <w:rsid w:val="00311AB5"/>
    <w:pPr>
      <w:spacing w:after="0" w:line="240" w:lineRule="auto"/>
    </w:pPr>
  </w:style>
  <w:style w:type="table" w:styleId="a4">
    <w:name w:val="Table Grid"/>
    <w:basedOn w:val="a1"/>
    <w:uiPriority w:val="59"/>
    <w:rsid w:val="00311A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4"/>
    <w:uiPriority w:val="59"/>
    <w:rsid w:val="00311A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311AB5"/>
    <w:rPr>
      <w:rFonts w:ascii="Times New Roman" w:eastAsia="Times New Roman" w:hAnsi="Times New Roman" w:cs="Times New Roman"/>
      <w:sz w:val="24"/>
      <w:szCs w:val="24"/>
      <w:lang w:eastAsia="ar-SA"/>
    </w:rPr>
  </w:style>
  <w:style w:type="paragraph" w:styleId="a7">
    <w:name w:val="footnote text"/>
    <w:basedOn w:val="a"/>
    <w:link w:val="a8"/>
    <w:uiPriority w:val="99"/>
    <w:semiHidden/>
    <w:unhideWhenUsed/>
    <w:rsid w:val="00311AB5"/>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311AB5"/>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311AB5"/>
    <w:rPr>
      <w:vertAlign w:val="superscript"/>
    </w:rPr>
  </w:style>
  <w:style w:type="character" w:customStyle="1" w:styleId="WW8Num1z0">
    <w:name w:val="WW8Num1z0"/>
    <w:rsid w:val="00311AB5"/>
  </w:style>
  <w:style w:type="character" w:customStyle="1" w:styleId="WW8Num1z1">
    <w:name w:val="WW8Num1z1"/>
    <w:rsid w:val="00311AB5"/>
  </w:style>
  <w:style w:type="character" w:customStyle="1" w:styleId="WW8Num1z2">
    <w:name w:val="WW8Num1z2"/>
    <w:rsid w:val="00311AB5"/>
  </w:style>
  <w:style w:type="character" w:customStyle="1" w:styleId="WW8Num1z3">
    <w:name w:val="WW8Num1z3"/>
    <w:rsid w:val="00311AB5"/>
  </w:style>
  <w:style w:type="character" w:customStyle="1" w:styleId="WW8Num1z4">
    <w:name w:val="WW8Num1z4"/>
    <w:rsid w:val="00311AB5"/>
  </w:style>
  <w:style w:type="character" w:customStyle="1" w:styleId="WW8Num1z5">
    <w:name w:val="WW8Num1z5"/>
    <w:rsid w:val="00311AB5"/>
  </w:style>
  <w:style w:type="character" w:customStyle="1" w:styleId="WW8Num1z6">
    <w:name w:val="WW8Num1z6"/>
    <w:rsid w:val="00311AB5"/>
  </w:style>
  <w:style w:type="character" w:customStyle="1" w:styleId="WW8Num1z7">
    <w:name w:val="WW8Num1z7"/>
    <w:rsid w:val="00311AB5"/>
  </w:style>
  <w:style w:type="character" w:customStyle="1" w:styleId="WW8Num1z8">
    <w:name w:val="WW8Num1z8"/>
    <w:rsid w:val="00311AB5"/>
  </w:style>
  <w:style w:type="character" w:customStyle="1" w:styleId="WW8Num2z0">
    <w:name w:val="WW8Num2z0"/>
    <w:rsid w:val="00311AB5"/>
  </w:style>
  <w:style w:type="character" w:customStyle="1" w:styleId="WW8Num2z1">
    <w:name w:val="WW8Num2z1"/>
    <w:rsid w:val="00311AB5"/>
  </w:style>
  <w:style w:type="character" w:customStyle="1" w:styleId="WW8Num2z2">
    <w:name w:val="WW8Num2z2"/>
    <w:rsid w:val="00311AB5"/>
  </w:style>
  <w:style w:type="character" w:customStyle="1" w:styleId="WW8Num2z3">
    <w:name w:val="WW8Num2z3"/>
    <w:rsid w:val="00311AB5"/>
  </w:style>
  <w:style w:type="character" w:customStyle="1" w:styleId="WW8Num2z4">
    <w:name w:val="WW8Num2z4"/>
    <w:rsid w:val="00311AB5"/>
  </w:style>
  <w:style w:type="character" w:customStyle="1" w:styleId="WW8Num2z5">
    <w:name w:val="WW8Num2z5"/>
    <w:rsid w:val="00311AB5"/>
  </w:style>
  <w:style w:type="character" w:customStyle="1" w:styleId="WW8Num2z6">
    <w:name w:val="WW8Num2z6"/>
    <w:rsid w:val="00311AB5"/>
  </w:style>
  <w:style w:type="character" w:customStyle="1" w:styleId="WW8Num2z7">
    <w:name w:val="WW8Num2z7"/>
    <w:rsid w:val="00311AB5"/>
  </w:style>
  <w:style w:type="character" w:customStyle="1" w:styleId="WW8Num2z8">
    <w:name w:val="WW8Num2z8"/>
    <w:rsid w:val="00311AB5"/>
  </w:style>
  <w:style w:type="character" w:customStyle="1" w:styleId="11">
    <w:name w:val="Основной шрифт абзаца1"/>
    <w:rsid w:val="00311AB5"/>
  </w:style>
  <w:style w:type="character" w:customStyle="1" w:styleId="aa">
    <w:name w:val="Символ нумерации"/>
    <w:rsid w:val="00311AB5"/>
  </w:style>
  <w:style w:type="paragraph" w:styleId="ab">
    <w:name w:val="Title"/>
    <w:basedOn w:val="a"/>
    <w:next w:val="ac"/>
    <w:link w:val="ad"/>
    <w:uiPriority w:val="99"/>
    <w:qFormat/>
    <w:rsid w:val="00311AB5"/>
    <w:pPr>
      <w:keepNext/>
      <w:suppressAutoHyphens/>
      <w:spacing w:before="240" w:after="120" w:line="240" w:lineRule="auto"/>
    </w:pPr>
    <w:rPr>
      <w:rFonts w:ascii="Arial" w:eastAsia="Arial Unicode MS" w:hAnsi="Arial" w:cs="Mangal"/>
      <w:sz w:val="28"/>
      <w:szCs w:val="28"/>
      <w:lang w:eastAsia="ar-SA"/>
    </w:rPr>
  </w:style>
  <w:style w:type="character" w:customStyle="1" w:styleId="ad">
    <w:name w:val="Название Знак"/>
    <w:basedOn w:val="a0"/>
    <w:link w:val="ab"/>
    <w:uiPriority w:val="99"/>
    <w:rsid w:val="00311AB5"/>
    <w:rPr>
      <w:rFonts w:ascii="Arial" w:eastAsia="Arial Unicode MS" w:hAnsi="Arial" w:cs="Mangal"/>
      <w:sz w:val="28"/>
      <w:szCs w:val="28"/>
      <w:lang w:eastAsia="ar-SA"/>
    </w:rPr>
  </w:style>
  <w:style w:type="paragraph" w:styleId="ac">
    <w:name w:val="Body Text"/>
    <w:basedOn w:val="a"/>
    <w:link w:val="ae"/>
    <w:rsid w:val="00311AB5"/>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c"/>
    <w:rsid w:val="00311AB5"/>
    <w:rPr>
      <w:rFonts w:ascii="Times New Roman" w:eastAsia="Times New Roman" w:hAnsi="Times New Roman" w:cs="Times New Roman"/>
      <w:sz w:val="24"/>
      <w:szCs w:val="24"/>
      <w:lang w:eastAsia="ar-SA"/>
    </w:rPr>
  </w:style>
  <w:style w:type="paragraph" w:styleId="af">
    <w:name w:val="List"/>
    <w:basedOn w:val="ac"/>
    <w:rsid w:val="00311AB5"/>
    <w:rPr>
      <w:rFonts w:cs="Mangal"/>
    </w:rPr>
  </w:style>
  <w:style w:type="paragraph" w:customStyle="1" w:styleId="12">
    <w:name w:val="Название1"/>
    <w:basedOn w:val="a"/>
    <w:rsid w:val="00311A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11AB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Схема документа1"/>
    <w:basedOn w:val="a"/>
    <w:rsid w:val="00311AB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0">
    <w:name w:val="Содержимое врезки"/>
    <w:basedOn w:val="ac"/>
    <w:rsid w:val="00311AB5"/>
  </w:style>
  <w:style w:type="paragraph" w:customStyle="1" w:styleId="af1">
    <w:name w:val="Содержимое таблицы"/>
    <w:basedOn w:val="a"/>
    <w:rsid w:val="00311A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311AB5"/>
    <w:pPr>
      <w:jc w:val="center"/>
    </w:pPr>
    <w:rPr>
      <w:b/>
      <w:bCs/>
    </w:rPr>
  </w:style>
  <w:style w:type="paragraph" w:styleId="af3">
    <w:name w:val="Normal (Web)"/>
    <w:basedOn w:val="a"/>
    <w:uiPriority w:val="99"/>
    <w:unhideWhenUsed/>
    <w:rsid w:val="00311AB5"/>
    <w:pPr>
      <w:spacing w:before="100" w:beforeAutospacing="1" w:after="119"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11AB5"/>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semiHidden/>
    <w:rsid w:val="00311AB5"/>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uiPriority w:val="99"/>
    <w:rsid w:val="00311AB5"/>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11AB5"/>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basedOn w:val="a0"/>
    <w:link w:val="af6"/>
    <w:uiPriority w:val="99"/>
    <w:semiHidden/>
    <w:rsid w:val="00311AB5"/>
    <w:rPr>
      <w:rFonts w:ascii="Segoe UI" w:eastAsia="Times New Roman" w:hAnsi="Segoe UI" w:cs="Segoe UI"/>
      <w:sz w:val="18"/>
      <w:szCs w:val="18"/>
      <w:lang w:eastAsia="ar-SA"/>
    </w:rPr>
  </w:style>
  <w:style w:type="paragraph" w:styleId="af8">
    <w:name w:val="List Paragraph"/>
    <w:basedOn w:val="a"/>
    <w:uiPriority w:val="34"/>
    <w:qFormat/>
    <w:rsid w:val="00311AB5"/>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f9">
    <w:name w:val="Hyperlink"/>
    <w:basedOn w:val="a0"/>
    <w:uiPriority w:val="99"/>
    <w:semiHidden/>
    <w:unhideWhenUsed/>
    <w:rsid w:val="00311AB5"/>
    <w:rPr>
      <w:color w:val="0000FF"/>
      <w:u w:val="single"/>
    </w:rPr>
  </w:style>
  <w:style w:type="character" w:customStyle="1" w:styleId="grame">
    <w:name w:val="grame"/>
    <w:basedOn w:val="a0"/>
    <w:rsid w:val="00311AB5"/>
  </w:style>
  <w:style w:type="character" w:customStyle="1" w:styleId="afa">
    <w:name w:val="Гипертекстовая ссылка"/>
    <w:uiPriority w:val="99"/>
    <w:rsid w:val="00311AB5"/>
    <w:rPr>
      <w:color w:val="008000"/>
      <w:sz w:val="20"/>
      <w:szCs w:val="20"/>
      <w:u w:val="single"/>
    </w:rPr>
  </w:style>
  <w:style w:type="paragraph" w:styleId="afb">
    <w:name w:val="Body Text Indent"/>
    <w:basedOn w:val="a"/>
    <w:link w:val="afc"/>
    <w:rsid w:val="00311AB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311AB5"/>
    <w:rPr>
      <w:rFonts w:ascii="Times New Roman" w:eastAsia="Times New Roman" w:hAnsi="Times New Roman" w:cs="Times New Roman"/>
      <w:sz w:val="24"/>
      <w:szCs w:val="24"/>
      <w:lang w:eastAsia="ru-RU"/>
    </w:rPr>
  </w:style>
  <w:style w:type="paragraph" w:customStyle="1" w:styleId="formattext">
    <w:name w:val="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11AB5"/>
  </w:style>
  <w:style w:type="paragraph" w:customStyle="1" w:styleId="unformattext">
    <w:name w:val="un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1A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1A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11AB5"/>
  </w:style>
  <w:style w:type="table" w:customStyle="1" w:styleId="24">
    <w:name w:val="Сетка таблицы2"/>
    <w:basedOn w:val="a1"/>
    <w:next w:val="a4"/>
    <w:uiPriority w:val="59"/>
    <w:rsid w:val="00311A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722D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722D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722D15"/>
    <w:pPr>
      <w:widowControl w:val="0"/>
      <w:autoSpaceDE w:val="0"/>
      <w:autoSpaceDN w:val="0"/>
      <w:adjustRightInd w:val="0"/>
      <w:spacing w:after="0" w:line="317" w:lineRule="exact"/>
      <w:ind w:firstLine="384"/>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722D15"/>
    <w:pPr>
      <w:widowControl w:val="0"/>
      <w:autoSpaceDE w:val="0"/>
      <w:autoSpaceDN w:val="0"/>
      <w:adjustRightInd w:val="0"/>
      <w:spacing w:after="0" w:line="307" w:lineRule="exact"/>
      <w:ind w:firstLine="31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22D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722D15"/>
    <w:rPr>
      <w:rFonts w:ascii="Times New Roman" w:hAnsi="Times New Roman" w:cs="Times New Roman" w:hint="default"/>
      <w:b/>
      <w:bCs/>
      <w:sz w:val="32"/>
      <w:szCs w:val="32"/>
    </w:rPr>
  </w:style>
  <w:style w:type="character" w:customStyle="1" w:styleId="FontStyle30">
    <w:name w:val="Font Style30"/>
    <w:basedOn w:val="a0"/>
    <w:uiPriority w:val="99"/>
    <w:rsid w:val="00722D15"/>
    <w:rPr>
      <w:rFonts w:ascii="Times New Roman" w:hAnsi="Times New Roman" w:cs="Times New Roman" w:hint="default"/>
      <w:sz w:val="22"/>
      <w:szCs w:val="22"/>
    </w:rPr>
  </w:style>
  <w:style w:type="character" w:customStyle="1" w:styleId="FontStyle37">
    <w:name w:val="Font Style37"/>
    <w:basedOn w:val="a0"/>
    <w:uiPriority w:val="99"/>
    <w:rsid w:val="00722D15"/>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F1"/>
  </w:style>
  <w:style w:type="paragraph" w:styleId="2">
    <w:name w:val="heading 2"/>
    <w:basedOn w:val="a"/>
    <w:next w:val="a"/>
    <w:link w:val="20"/>
    <w:uiPriority w:val="9"/>
    <w:semiHidden/>
    <w:unhideWhenUsed/>
    <w:qFormat/>
    <w:rsid w:val="00311AB5"/>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
    <w:link w:val="30"/>
    <w:uiPriority w:val="9"/>
    <w:qFormat/>
    <w:rsid w:val="00311A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1AB5"/>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0"/>
    <w:link w:val="3"/>
    <w:uiPriority w:val="9"/>
    <w:rsid w:val="00311AB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11AB5"/>
  </w:style>
  <w:style w:type="paragraph" w:styleId="a3">
    <w:name w:val="No Spacing"/>
    <w:uiPriority w:val="1"/>
    <w:qFormat/>
    <w:rsid w:val="00311AB5"/>
    <w:pPr>
      <w:spacing w:after="0" w:line="240" w:lineRule="auto"/>
    </w:pPr>
  </w:style>
  <w:style w:type="table" w:styleId="a4">
    <w:name w:val="Table Grid"/>
    <w:basedOn w:val="a1"/>
    <w:uiPriority w:val="59"/>
    <w:rsid w:val="00311A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4"/>
    <w:uiPriority w:val="59"/>
    <w:rsid w:val="00311A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311AB5"/>
    <w:rPr>
      <w:rFonts w:ascii="Times New Roman" w:eastAsia="Times New Roman" w:hAnsi="Times New Roman" w:cs="Times New Roman"/>
      <w:sz w:val="24"/>
      <w:szCs w:val="24"/>
      <w:lang w:eastAsia="ar-SA"/>
    </w:rPr>
  </w:style>
  <w:style w:type="paragraph" w:styleId="a7">
    <w:name w:val="footnote text"/>
    <w:basedOn w:val="a"/>
    <w:link w:val="a8"/>
    <w:uiPriority w:val="99"/>
    <w:semiHidden/>
    <w:unhideWhenUsed/>
    <w:rsid w:val="00311AB5"/>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311AB5"/>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311AB5"/>
    <w:rPr>
      <w:vertAlign w:val="superscript"/>
    </w:rPr>
  </w:style>
  <w:style w:type="character" w:customStyle="1" w:styleId="WW8Num1z0">
    <w:name w:val="WW8Num1z0"/>
    <w:rsid w:val="00311AB5"/>
  </w:style>
  <w:style w:type="character" w:customStyle="1" w:styleId="WW8Num1z1">
    <w:name w:val="WW8Num1z1"/>
    <w:rsid w:val="00311AB5"/>
  </w:style>
  <w:style w:type="character" w:customStyle="1" w:styleId="WW8Num1z2">
    <w:name w:val="WW8Num1z2"/>
    <w:rsid w:val="00311AB5"/>
  </w:style>
  <w:style w:type="character" w:customStyle="1" w:styleId="WW8Num1z3">
    <w:name w:val="WW8Num1z3"/>
    <w:rsid w:val="00311AB5"/>
  </w:style>
  <w:style w:type="character" w:customStyle="1" w:styleId="WW8Num1z4">
    <w:name w:val="WW8Num1z4"/>
    <w:rsid w:val="00311AB5"/>
  </w:style>
  <w:style w:type="character" w:customStyle="1" w:styleId="WW8Num1z5">
    <w:name w:val="WW8Num1z5"/>
    <w:rsid w:val="00311AB5"/>
  </w:style>
  <w:style w:type="character" w:customStyle="1" w:styleId="WW8Num1z6">
    <w:name w:val="WW8Num1z6"/>
    <w:rsid w:val="00311AB5"/>
  </w:style>
  <w:style w:type="character" w:customStyle="1" w:styleId="WW8Num1z7">
    <w:name w:val="WW8Num1z7"/>
    <w:rsid w:val="00311AB5"/>
  </w:style>
  <w:style w:type="character" w:customStyle="1" w:styleId="WW8Num1z8">
    <w:name w:val="WW8Num1z8"/>
    <w:rsid w:val="00311AB5"/>
  </w:style>
  <w:style w:type="character" w:customStyle="1" w:styleId="WW8Num2z0">
    <w:name w:val="WW8Num2z0"/>
    <w:rsid w:val="00311AB5"/>
  </w:style>
  <w:style w:type="character" w:customStyle="1" w:styleId="WW8Num2z1">
    <w:name w:val="WW8Num2z1"/>
    <w:rsid w:val="00311AB5"/>
  </w:style>
  <w:style w:type="character" w:customStyle="1" w:styleId="WW8Num2z2">
    <w:name w:val="WW8Num2z2"/>
    <w:rsid w:val="00311AB5"/>
  </w:style>
  <w:style w:type="character" w:customStyle="1" w:styleId="WW8Num2z3">
    <w:name w:val="WW8Num2z3"/>
    <w:rsid w:val="00311AB5"/>
  </w:style>
  <w:style w:type="character" w:customStyle="1" w:styleId="WW8Num2z4">
    <w:name w:val="WW8Num2z4"/>
    <w:rsid w:val="00311AB5"/>
  </w:style>
  <w:style w:type="character" w:customStyle="1" w:styleId="WW8Num2z5">
    <w:name w:val="WW8Num2z5"/>
    <w:rsid w:val="00311AB5"/>
  </w:style>
  <w:style w:type="character" w:customStyle="1" w:styleId="WW8Num2z6">
    <w:name w:val="WW8Num2z6"/>
    <w:rsid w:val="00311AB5"/>
  </w:style>
  <w:style w:type="character" w:customStyle="1" w:styleId="WW8Num2z7">
    <w:name w:val="WW8Num2z7"/>
    <w:rsid w:val="00311AB5"/>
  </w:style>
  <w:style w:type="character" w:customStyle="1" w:styleId="WW8Num2z8">
    <w:name w:val="WW8Num2z8"/>
    <w:rsid w:val="00311AB5"/>
  </w:style>
  <w:style w:type="character" w:customStyle="1" w:styleId="11">
    <w:name w:val="Основной шрифт абзаца1"/>
    <w:rsid w:val="00311AB5"/>
  </w:style>
  <w:style w:type="character" w:customStyle="1" w:styleId="aa">
    <w:name w:val="Символ нумерации"/>
    <w:rsid w:val="00311AB5"/>
  </w:style>
  <w:style w:type="paragraph" w:styleId="ab">
    <w:name w:val="Title"/>
    <w:basedOn w:val="a"/>
    <w:next w:val="ac"/>
    <w:link w:val="ad"/>
    <w:uiPriority w:val="99"/>
    <w:qFormat/>
    <w:rsid w:val="00311AB5"/>
    <w:pPr>
      <w:keepNext/>
      <w:suppressAutoHyphens/>
      <w:spacing w:before="240" w:after="120" w:line="240" w:lineRule="auto"/>
    </w:pPr>
    <w:rPr>
      <w:rFonts w:ascii="Arial" w:eastAsia="Arial Unicode MS" w:hAnsi="Arial" w:cs="Mangal"/>
      <w:sz w:val="28"/>
      <w:szCs w:val="28"/>
      <w:lang w:eastAsia="ar-SA"/>
    </w:rPr>
  </w:style>
  <w:style w:type="character" w:customStyle="1" w:styleId="ad">
    <w:name w:val="Название Знак"/>
    <w:basedOn w:val="a0"/>
    <w:link w:val="ab"/>
    <w:uiPriority w:val="99"/>
    <w:rsid w:val="00311AB5"/>
    <w:rPr>
      <w:rFonts w:ascii="Arial" w:eastAsia="Arial Unicode MS" w:hAnsi="Arial" w:cs="Mangal"/>
      <w:sz w:val="28"/>
      <w:szCs w:val="28"/>
      <w:lang w:eastAsia="ar-SA"/>
    </w:rPr>
  </w:style>
  <w:style w:type="paragraph" w:styleId="ac">
    <w:name w:val="Body Text"/>
    <w:basedOn w:val="a"/>
    <w:link w:val="ae"/>
    <w:rsid w:val="00311AB5"/>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c"/>
    <w:rsid w:val="00311AB5"/>
    <w:rPr>
      <w:rFonts w:ascii="Times New Roman" w:eastAsia="Times New Roman" w:hAnsi="Times New Roman" w:cs="Times New Roman"/>
      <w:sz w:val="24"/>
      <w:szCs w:val="24"/>
      <w:lang w:eastAsia="ar-SA"/>
    </w:rPr>
  </w:style>
  <w:style w:type="paragraph" w:styleId="af">
    <w:name w:val="List"/>
    <w:basedOn w:val="ac"/>
    <w:rsid w:val="00311AB5"/>
    <w:rPr>
      <w:rFonts w:cs="Mangal"/>
    </w:rPr>
  </w:style>
  <w:style w:type="paragraph" w:customStyle="1" w:styleId="12">
    <w:name w:val="Название1"/>
    <w:basedOn w:val="a"/>
    <w:rsid w:val="00311A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11AB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Схема документа1"/>
    <w:basedOn w:val="a"/>
    <w:rsid w:val="00311AB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0">
    <w:name w:val="Содержимое врезки"/>
    <w:basedOn w:val="ac"/>
    <w:rsid w:val="00311AB5"/>
  </w:style>
  <w:style w:type="paragraph" w:customStyle="1" w:styleId="af1">
    <w:name w:val="Содержимое таблицы"/>
    <w:basedOn w:val="a"/>
    <w:rsid w:val="00311A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311AB5"/>
    <w:pPr>
      <w:jc w:val="center"/>
    </w:pPr>
    <w:rPr>
      <w:b/>
      <w:bCs/>
    </w:rPr>
  </w:style>
  <w:style w:type="paragraph" w:styleId="af3">
    <w:name w:val="Normal (Web)"/>
    <w:basedOn w:val="a"/>
    <w:uiPriority w:val="99"/>
    <w:unhideWhenUsed/>
    <w:rsid w:val="00311AB5"/>
    <w:pPr>
      <w:spacing w:before="100" w:beforeAutospacing="1" w:after="119"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11AB5"/>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semiHidden/>
    <w:rsid w:val="00311AB5"/>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uiPriority w:val="99"/>
    <w:rsid w:val="00311AB5"/>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11AB5"/>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basedOn w:val="a0"/>
    <w:link w:val="af6"/>
    <w:uiPriority w:val="99"/>
    <w:semiHidden/>
    <w:rsid w:val="00311AB5"/>
    <w:rPr>
      <w:rFonts w:ascii="Segoe UI" w:eastAsia="Times New Roman" w:hAnsi="Segoe UI" w:cs="Segoe UI"/>
      <w:sz w:val="18"/>
      <w:szCs w:val="18"/>
      <w:lang w:eastAsia="ar-SA"/>
    </w:rPr>
  </w:style>
  <w:style w:type="paragraph" w:styleId="af8">
    <w:name w:val="List Paragraph"/>
    <w:basedOn w:val="a"/>
    <w:uiPriority w:val="34"/>
    <w:qFormat/>
    <w:rsid w:val="00311AB5"/>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f9">
    <w:name w:val="Hyperlink"/>
    <w:basedOn w:val="a0"/>
    <w:uiPriority w:val="99"/>
    <w:semiHidden/>
    <w:unhideWhenUsed/>
    <w:rsid w:val="00311AB5"/>
    <w:rPr>
      <w:color w:val="0000FF"/>
      <w:u w:val="single"/>
    </w:rPr>
  </w:style>
  <w:style w:type="character" w:customStyle="1" w:styleId="grame">
    <w:name w:val="grame"/>
    <w:basedOn w:val="a0"/>
    <w:rsid w:val="00311AB5"/>
  </w:style>
  <w:style w:type="character" w:customStyle="1" w:styleId="afa">
    <w:name w:val="Гипертекстовая ссылка"/>
    <w:uiPriority w:val="99"/>
    <w:rsid w:val="00311AB5"/>
    <w:rPr>
      <w:color w:val="008000"/>
      <w:sz w:val="20"/>
      <w:szCs w:val="20"/>
      <w:u w:val="single"/>
    </w:rPr>
  </w:style>
  <w:style w:type="paragraph" w:styleId="afb">
    <w:name w:val="Body Text Indent"/>
    <w:basedOn w:val="a"/>
    <w:link w:val="afc"/>
    <w:rsid w:val="00311AB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311AB5"/>
    <w:rPr>
      <w:rFonts w:ascii="Times New Roman" w:eastAsia="Times New Roman" w:hAnsi="Times New Roman" w:cs="Times New Roman"/>
      <w:sz w:val="24"/>
      <w:szCs w:val="24"/>
      <w:lang w:eastAsia="ru-RU"/>
    </w:rPr>
  </w:style>
  <w:style w:type="paragraph" w:customStyle="1" w:styleId="formattext">
    <w:name w:val="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11AB5"/>
  </w:style>
  <w:style w:type="paragraph" w:customStyle="1" w:styleId="unformattext">
    <w:name w:val="un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1A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1A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11AB5"/>
  </w:style>
  <w:style w:type="table" w:customStyle="1" w:styleId="24">
    <w:name w:val="Сетка таблицы2"/>
    <w:basedOn w:val="a1"/>
    <w:next w:val="a4"/>
    <w:uiPriority w:val="59"/>
    <w:rsid w:val="00311A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722D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722D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722D15"/>
    <w:pPr>
      <w:widowControl w:val="0"/>
      <w:autoSpaceDE w:val="0"/>
      <w:autoSpaceDN w:val="0"/>
      <w:adjustRightInd w:val="0"/>
      <w:spacing w:after="0" w:line="317" w:lineRule="exact"/>
      <w:ind w:firstLine="384"/>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722D15"/>
    <w:pPr>
      <w:widowControl w:val="0"/>
      <w:autoSpaceDE w:val="0"/>
      <w:autoSpaceDN w:val="0"/>
      <w:adjustRightInd w:val="0"/>
      <w:spacing w:after="0" w:line="307" w:lineRule="exact"/>
      <w:ind w:firstLine="31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22D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722D15"/>
    <w:rPr>
      <w:rFonts w:ascii="Times New Roman" w:hAnsi="Times New Roman" w:cs="Times New Roman" w:hint="default"/>
      <w:b/>
      <w:bCs/>
      <w:sz w:val="32"/>
      <w:szCs w:val="32"/>
    </w:rPr>
  </w:style>
  <w:style w:type="character" w:customStyle="1" w:styleId="FontStyle30">
    <w:name w:val="Font Style30"/>
    <w:basedOn w:val="a0"/>
    <w:uiPriority w:val="99"/>
    <w:rsid w:val="00722D15"/>
    <w:rPr>
      <w:rFonts w:ascii="Times New Roman" w:hAnsi="Times New Roman" w:cs="Times New Roman" w:hint="default"/>
      <w:sz w:val="22"/>
      <w:szCs w:val="22"/>
    </w:rPr>
  </w:style>
  <w:style w:type="character" w:customStyle="1" w:styleId="FontStyle37">
    <w:name w:val="Font Style37"/>
    <w:basedOn w:val="a0"/>
    <w:uiPriority w:val="99"/>
    <w:rsid w:val="00722D15"/>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ymskoe.ru/" TargetMode="External"/><Relationship Id="rId13" Type="http://schemas.openxmlformats.org/officeDocument/2006/relationships/hyperlink" Target="consultantplus://offline/ref=48F921A0F5D757DA028505E8D65FC1885CEFCAC4FD34D2E8A36938C10DDC240EDB15272538C3AB64EA8D85A16F9740550510B7C477804625m7C4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7DB95563B3CC8A4CEF4E266087B766F47883A3D244C9C0A4EE9BE035F1E12E0AD207560A65B7455040E2F0907380D519CF00768FBzA6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5A3577E0753412E55436F1E509EF00468E7AF5F0FzE6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71356" TargetMode="External"/><Relationship Id="rId4" Type="http://schemas.openxmlformats.org/officeDocument/2006/relationships/settings" Target="setting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25233</Words>
  <Characters>143833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2</cp:revision>
  <cp:lastPrinted>2021-01-11T00:35:00Z</cp:lastPrinted>
  <dcterms:created xsi:type="dcterms:W3CDTF">2021-01-11T01:29:00Z</dcterms:created>
  <dcterms:modified xsi:type="dcterms:W3CDTF">2021-01-11T01:29:00Z</dcterms:modified>
</cp:coreProperties>
</file>