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56" w:rsidRPr="005D6E56" w:rsidRDefault="005D6E56" w:rsidP="005D6E56">
      <w:pPr>
        <w:shd w:val="clear" w:color="auto" w:fill="FFFFFF"/>
        <w:spacing w:before="255"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D6E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Взносы на капремонт </w:t>
      </w:r>
      <w:r w:rsidR="00A71E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вырастут с 1 июля 2020 года</w:t>
      </w:r>
    </w:p>
    <w:p w:rsidR="005D6E56" w:rsidRPr="005D6E56" w:rsidRDefault="005D6E56" w:rsidP="00A71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5D6E56">
        <w:rPr>
          <w:rFonts w:ascii="Times New Roman" w:eastAsia="Times New Roman" w:hAnsi="Times New Roman" w:cs="Times New Roman"/>
          <w:sz w:val="28"/>
          <w:szCs w:val="28"/>
        </w:rPr>
        <w:t xml:space="preserve">Размеры минимальных взносов на капитальный ремонт общего имущества в многоквартирных домах в зависимости от степени благоустройства многоквартирного дома </w:t>
      </w:r>
      <w:r w:rsidR="00A71EBE">
        <w:rPr>
          <w:rFonts w:ascii="Times New Roman" w:eastAsia="Times New Roman" w:hAnsi="Times New Roman" w:cs="Times New Roman"/>
          <w:sz w:val="28"/>
          <w:szCs w:val="28"/>
        </w:rPr>
        <w:t>увеличатся с 1 июля 2020 года на основании постановления Правительства Забайкальского края от 15.01.2020 г. №4.</w:t>
      </w:r>
    </w:p>
    <w:p w:rsidR="005D6E56" w:rsidRPr="005D6E56" w:rsidRDefault="005D6E56" w:rsidP="005D6E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E5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9"/>
        <w:gridCol w:w="3306"/>
      </w:tblGrid>
      <w:tr w:rsidR="005D6E56" w:rsidRPr="005D6E56" w:rsidTr="001E1D49">
        <w:trPr>
          <w:tblCellSpacing w:w="0" w:type="dxa"/>
          <w:jc w:val="center"/>
        </w:trPr>
        <w:tc>
          <w:tcPr>
            <w:tcW w:w="5925" w:type="dxa"/>
            <w:shd w:val="clear" w:color="auto" w:fill="EFFC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многоквартирных домов</w:t>
            </w:r>
          </w:p>
        </w:tc>
        <w:tc>
          <w:tcPr>
            <w:tcW w:w="3165" w:type="dxa"/>
            <w:shd w:val="clear" w:color="auto" w:fill="EFFC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Тарифы (на кв. м общей площади помещения), руб.</w:t>
            </w:r>
          </w:p>
        </w:tc>
      </w:tr>
      <w:tr w:rsidR="005D6E56" w:rsidRPr="005D6E56" w:rsidTr="001E1D49">
        <w:trPr>
          <w:tblCellSpacing w:w="0" w:type="dxa"/>
          <w:jc w:val="center"/>
        </w:trPr>
        <w:tc>
          <w:tcPr>
            <w:tcW w:w="5925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sz w:val="28"/>
                <w:szCs w:val="28"/>
              </w:rPr>
              <w:t>МКД с полным благоустройством, включая лифт</w:t>
            </w:r>
          </w:p>
        </w:tc>
        <w:tc>
          <w:tcPr>
            <w:tcW w:w="3165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1E1D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 w:rsidR="001E1D4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D6E56" w:rsidRPr="005D6E56" w:rsidTr="001E1D49">
        <w:trPr>
          <w:tblCellSpacing w:w="0" w:type="dxa"/>
          <w:jc w:val="center"/>
        </w:trPr>
        <w:tc>
          <w:tcPr>
            <w:tcW w:w="5925" w:type="dxa"/>
            <w:shd w:val="clear" w:color="auto" w:fill="EFFC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sz w:val="28"/>
                <w:szCs w:val="28"/>
              </w:rPr>
              <w:t>МКД с полным благоустройством, без лифта</w:t>
            </w:r>
          </w:p>
        </w:tc>
        <w:tc>
          <w:tcPr>
            <w:tcW w:w="3165" w:type="dxa"/>
            <w:shd w:val="clear" w:color="auto" w:fill="EFFC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1E1D49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7,36</w:t>
            </w:r>
          </w:p>
        </w:tc>
      </w:tr>
      <w:tr w:rsidR="005D6E56" w:rsidRPr="005D6E56" w:rsidTr="001E1D49">
        <w:trPr>
          <w:tblCellSpacing w:w="0" w:type="dxa"/>
          <w:jc w:val="center"/>
        </w:trPr>
        <w:tc>
          <w:tcPr>
            <w:tcW w:w="5925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sz w:val="28"/>
                <w:szCs w:val="28"/>
              </w:rPr>
              <w:t>МКД с централизованным отоплением, холодным водоснабжением, водоотведением, без лифта</w:t>
            </w:r>
          </w:p>
        </w:tc>
        <w:tc>
          <w:tcPr>
            <w:tcW w:w="3165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1E1D49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5D6E56" w:rsidRPr="005D6E56" w:rsidTr="001E1D49">
        <w:trPr>
          <w:tblCellSpacing w:w="0" w:type="dxa"/>
          <w:jc w:val="center"/>
        </w:trPr>
        <w:tc>
          <w:tcPr>
            <w:tcW w:w="5925" w:type="dxa"/>
            <w:shd w:val="clear" w:color="auto" w:fill="EFFC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sz w:val="28"/>
                <w:szCs w:val="28"/>
              </w:rPr>
              <w:t>МКД с двумя видами благоустройства, при отсутствии горячего водоснабжения, без лифта</w:t>
            </w:r>
          </w:p>
        </w:tc>
        <w:tc>
          <w:tcPr>
            <w:tcW w:w="3165" w:type="dxa"/>
            <w:shd w:val="clear" w:color="auto" w:fill="EFFC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1E1D49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5D6E56" w:rsidRPr="005D6E56" w:rsidTr="001E1D49">
        <w:trPr>
          <w:tblCellSpacing w:w="0" w:type="dxa"/>
          <w:jc w:val="center"/>
        </w:trPr>
        <w:tc>
          <w:tcPr>
            <w:tcW w:w="5925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5D6E56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E56">
              <w:rPr>
                <w:rFonts w:ascii="Times New Roman" w:eastAsia="Times New Roman" w:hAnsi="Times New Roman" w:cs="Times New Roman"/>
                <w:sz w:val="28"/>
                <w:szCs w:val="28"/>
              </w:rPr>
              <w:t>МКД, имеющие один из видов благоустройства (отопление, водоснабжение, водоотведение), а также для неблагоустроенных многоквартирных домов</w:t>
            </w:r>
          </w:p>
        </w:tc>
        <w:tc>
          <w:tcPr>
            <w:tcW w:w="3165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D6E56" w:rsidRPr="005D6E56" w:rsidRDefault="001E1D49" w:rsidP="005D6E5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4,94</w:t>
            </w:r>
          </w:p>
        </w:tc>
      </w:tr>
    </w:tbl>
    <w:p w:rsidR="00B416A7" w:rsidRDefault="00B416A7"/>
    <w:sectPr w:rsidR="00B416A7" w:rsidSect="00B4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E56"/>
    <w:rsid w:val="001E1D49"/>
    <w:rsid w:val="005D6E56"/>
    <w:rsid w:val="00A71EBE"/>
    <w:rsid w:val="00B416A7"/>
    <w:rsid w:val="00D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A7"/>
  </w:style>
  <w:style w:type="paragraph" w:styleId="1">
    <w:name w:val="heading 1"/>
    <w:basedOn w:val="a"/>
    <w:link w:val="10"/>
    <w:uiPriority w:val="9"/>
    <w:qFormat/>
    <w:rsid w:val="005D6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E56"/>
    <w:rPr>
      <w:b/>
      <w:bCs/>
    </w:rPr>
  </w:style>
  <w:style w:type="character" w:styleId="a5">
    <w:name w:val="Hyperlink"/>
    <w:basedOn w:val="a0"/>
    <w:uiPriority w:val="99"/>
    <w:unhideWhenUsed/>
    <w:rsid w:val="005D6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XTreme.ws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5</cp:revision>
  <dcterms:created xsi:type="dcterms:W3CDTF">2017-08-11T00:48:00Z</dcterms:created>
  <dcterms:modified xsi:type="dcterms:W3CDTF">2020-03-16T05:13:00Z</dcterms:modified>
</cp:coreProperties>
</file>